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6713"/>
        <w:gridCol w:w="6713"/>
      </w:tblGrid>
      <w:tr w:rsidR="006E6119" w14:paraId="3F69E932" w14:textId="77777777" w:rsidTr="00A249DB">
        <w:tc>
          <w:tcPr>
            <w:tcW w:w="6713" w:type="dxa"/>
          </w:tcPr>
          <w:p w14:paraId="2D159C77" w14:textId="1E176534" w:rsidR="006E6119" w:rsidRDefault="006E6119" w:rsidP="00A249DB">
            <w:pPr>
              <w:pStyle w:val="Titel"/>
              <w:rPr>
                <w:rFonts w:ascii="Arial" w:hAnsi="Arial"/>
                <w:sz w:val="24"/>
              </w:rPr>
            </w:pPr>
            <w:r>
              <w:rPr>
                <w:rFonts w:ascii="Arial" w:hAnsi="Arial"/>
                <w:sz w:val="24"/>
              </w:rPr>
              <w:t>Forslag til vedtægtsændring</w:t>
            </w:r>
          </w:p>
        </w:tc>
        <w:tc>
          <w:tcPr>
            <w:tcW w:w="6713" w:type="dxa"/>
          </w:tcPr>
          <w:p w14:paraId="31204E55" w14:textId="34ADC86B" w:rsidR="006E6119" w:rsidRDefault="006E6119" w:rsidP="00151D05">
            <w:pPr>
              <w:pStyle w:val="Titel"/>
              <w:rPr>
                <w:rFonts w:ascii="Arial" w:hAnsi="Arial"/>
                <w:sz w:val="24"/>
              </w:rPr>
            </w:pPr>
            <w:r>
              <w:rPr>
                <w:rFonts w:ascii="Arial" w:hAnsi="Arial"/>
                <w:sz w:val="24"/>
              </w:rPr>
              <w:t>Nuværende vedtægter</w:t>
            </w:r>
          </w:p>
        </w:tc>
      </w:tr>
      <w:tr w:rsidR="00A249DB" w14:paraId="308CC041" w14:textId="77777777" w:rsidTr="00A249DB">
        <w:tc>
          <w:tcPr>
            <w:tcW w:w="6713" w:type="dxa"/>
          </w:tcPr>
          <w:p w14:paraId="55DBE646" w14:textId="77777777" w:rsidR="00A249DB" w:rsidRDefault="00A249DB" w:rsidP="00A249DB">
            <w:pPr>
              <w:pStyle w:val="Titel"/>
              <w:rPr>
                <w:rFonts w:ascii="Arial" w:hAnsi="Arial"/>
                <w:b w:val="0"/>
                <w:sz w:val="24"/>
              </w:rPr>
            </w:pPr>
            <w:r>
              <w:rPr>
                <w:rFonts w:ascii="Arial" w:hAnsi="Arial"/>
                <w:sz w:val="24"/>
              </w:rPr>
              <w:t>VEDTÆGTER FOR</w:t>
            </w:r>
          </w:p>
          <w:p w14:paraId="701E0017" w14:textId="77777777" w:rsidR="00A249DB" w:rsidRDefault="00A249DB" w:rsidP="00A249DB">
            <w:pPr>
              <w:jc w:val="center"/>
              <w:rPr>
                <w:rFonts w:ascii="Arial" w:hAnsi="Arial"/>
                <w:b/>
              </w:rPr>
            </w:pPr>
            <w:r>
              <w:rPr>
                <w:rFonts w:ascii="Arial" w:hAnsi="Arial"/>
                <w:b/>
              </w:rPr>
              <w:t>TO-BJERG VANDVÆRK</w:t>
            </w:r>
          </w:p>
          <w:p w14:paraId="6C0F7402" w14:textId="49F66B70" w:rsidR="00A249DB" w:rsidRDefault="00A249DB" w:rsidP="00A249DB">
            <w:pPr>
              <w:pStyle w:val="Sidehoved"/>
              <w:ind w:right="360"/>
              <w:jc w:val="center"/>
              <w:rPr>
                <w:sz w:val="22"/>
                <w:szCs w:val="18"/>
              </w:rPr>
            </w:pPr>
            <w:r>
              <w:rPr>
                <w:rFonts w:ascii="Arial" w:hAnsi="Arial"/>
                <w:b/>
                <w:highlight w:val="green"/>
              </w:rPr>
              <w:t xml:space="preserve">Cvr </w:t>
            </w:r>
            <w:proofErr w:type="spellStart"/>
            <w:r>
              <w:rPr>
                <w:rFonts w:ascii="Arial" w:hAnsi="Arial"/>
                <w:b/>
                <w:highlight w:val="green"/>
              </w:rPr>
              <w:t>nr</w:t>
            </w:r>
            <w:proofErr w:type="spellEnd"/>
            <w:r>
              <w:rPr>
                <w:rFonts w:ascii="Arial" w:hAnsi="Arial"/>
                <w:b/>
                <w:highlight w:val="green"/>
              </w:rPr>
              <w:t xml:space="preserve"> 83277718</w:t>
            </w:r>
          </w:p>
        </w:tc>
        <w:tc>
          <w:tcPr>
            <w:tcW w:w="6713" w:type="dxa"/>
          </w:tcPr>
          <w:p w14:paraId="25A1E4B3" w14:textId="77777777" w:rsidR="00151D05" w:rsidRDefault="00151D05" w:rsidP="00151D05">
            <w:pPr>
              <w:pStyle w:val="Titel"/>
              <w:rPr>
                <w:rFonts w:ascii="Arial" w:hAnsi="Arial"/>
                <w:b w:val="0"/>
                <w:sz w:val="24"/>
              </w:rPr>
            </w:pPr>
            <w:r>
              <w:rPr>
                <w:rFonts w:ascii="Arial" w:hAnsi="Arial"/>
                <w:sz w:val="24"/>
              </w:rPr>
              <w:t>VEDTÆGTER FOR</w:t>
            </w:r>
          </w:p>
          <w:p w14:paraId="4ECF6E95" w14:textId="77777777" w:rsidR="00151D05" w:rsidRDefault="00151D05" w:rsidP="00151D05">
            <w:pPr>
              <w:jc w:val="center"/>
              <w:rPr>
                <w:rFonts w:ascii="Arial" w:hAnsi="Arial"/>
                <w:b/>
              </w:rPr>
            </w:pPr>
            <w:r>
              <w:rPr>
                <w:rFonts w:ascii="Arial" w:hAnsi="Arial"/>
                <w:b/>
              </w:rPr>
              <w:t>TO-BJERG VANDVÆRK</w:t>
            </w:r>
          </w:p>
          <w:p w14:paraId="27E252BC" w14:textId="77777777" w:rsidR="00A249DB" w:rsidRDefault="00A249DB" w:rsidP="00151D05">
            <w:pPr>
              <w:pStyle w:val="Sidehoved"/>
              <w:ind w:right="360"/>
              <w:jc w:val="center"/>
              <w:rPr>
                <w:sz w:val="22"/>
                <w:szCs w:val="18"/>
              </w:rPr>
            </w:pPr>
          </w:p>
        </w:tc>
      </w:tr>
      <w:tr w:rsidR="00A249DB" w14:paraId="412F394C" w14:textId="77777777" w:rsidTr="00A249DB">
        <w:tc>
          <w:tcPr>
            <w:tcW w:w="6713" w:type="dxa"/>
          </w:tcPr>
          <w:p w14:paraId="155D9F0A" w14:textId="77777777" w:rsidR="00A249DB" w:rsidRDefault="00A249DB" w:rsidP="00A249DB">
            <w:pPr>
              <w:jc w:val="center"/>
              <w:rPr>
                <w:rFonts w:ascii="Arial" w:hAnsi="Arial"/>
                <w:i/>
              </w:rPr>
            </w:pPr>
            <w:r>
              <w:rPr>
                <w:rFonts w:ascii="Arial" w:hAnsi="Arial"/>
                <w:i/>
              </w:rPr>
              <w:t>Navn og hjemsted</w:t>
            </w:r>
          </w:p>
          <w:p w14:paraId="43AAFF66" w14:textId="77777777" w:rsidR="00A249DB" w:rsidRDefault="00A249DB" w:rsidP="00A249DB">
            <w:pPr>
              <w:jc w:val="center"/>
              <w:rPr>
                <w:rFonts w:ascii="Arial" w:hAnsi="Arial"/>
              </w:rPr>
            </w:pPr>
            <w:r>
              <w:rPr>
                <w:rFonts w:ascii="Arial" w:hAnsi="Arial"/>
              </w:rPr>
              <w:t>§ 1</w:t>
            </w:r>
          </w:p>
          <w:p w14:paraId="1214D1CF" w14:textId="77777777" w:rsidR="00A249DB" w:rsidRDefault="00A249DB" w:rsidP="00A249DB">
            <w:pPr>
              <w:rPr>
                <w:rFonts w:ascii="Arial" w:hAnsi="Arial"/>
              </w:rPr>
            </w:pPr>
            <w:r>
              <w:rPr>
                <w:rFonts w:ascii="Arial" w:hAnsi="Arial"/>
              </w:rPr>
              <w:t>Selskabet, der er stiftet den 26. August 1972 er et andelsselskab med begrænset ansvar (</w:t>
            </w:r>
            <w:proofErr w:type="spellStart"/>
            <w:r>
              <w:rPr>
                <w:rFonts w:ascii="Arial" w:hAnsi="Arial"/>
              </w:rPr>
              <w:t>A.m.b.A</w:t>
            </w:r>
            <w:proofErr w:type="spellEnd"/>
            <w:r>
              <w:rPr>
                <w:rFonts w:ascii="Arial" w:hAnsi="Arial"/>
              </w:rPr>
              <w:t>), hvis navn er To-Bjerg Vandværk.</w:t>
            </w:r>
          </w:p>
          <w:p w14:paraId="43C1BF4D" w14:textId="77777777" w:rsidR="00A249DB" w:rsidRDefault="00A249DB" w:rsidP="00A249DB">
            <w:pPr>
              <w:rPr>
                <w:rFonts w:ascii="Arial" w:hAnsi="Arial"/>
              </w:rPr>
            </w:pPr>
            <w:r>
              <w:rPr>
                <w:rFonts w:ascii="Arial" w:hAnsi="Arial"/>
              </w:rPr>
              <w:t>Selskabet har hjemsted I Holbæk Kommune.</w:t>
            </w:r>
          </w:p>
          <w:p w14:paraId="22B83BCE" w14:textId="77777777" w:rsidR="00A249DB" w:rsidRDefault="00A249DB" w:rsidP="00CE04D2">
            <w:pPr>
              <w:pStyle w:val="Sidehoved"/>
              <w:ind w:right="360"/>
              <w:jc w:val="right"/>
              <w:rPr>
                <w:sz w:val="22"/>
                <w:szCs w:val="18"/>
              </w:rPr>
            </w:pPr>
          </w:p>
        </w:tc>
        <w:tc>
          <w:tcPr>
            <w:tcW w:w="6713" w:type="dxa"/>
          </w:tcPr>
          <w:p w14:paraId="768DE93B" w14:textId="77777777" w:rsidR="006E6119" w:rsidRDefault="006E6119" w:rsidP="006E6119">
            <w:pPr>
              <w:jc w:val="center"/>
              <w:rPr>
                <w:rFonts w:ascii="Arial" w:hAnsi="Arial"/>
                <w:i/>
              </w:rPr>
            </w:pPr>
            <w:r>
              <w:rPr>
                <w:rFonts w:ascii="Arial" w:hAnsi="Arial"/>
                <w:i/>
              </w:rPr>
              <w:t>Navn og hjemsted</w:t>
            </w:r>
          </w:p>
          <w:p w14:paraId="3D396915" w14:textId="77777777" w:rsidR="006E6119" w:rsidRDefault="006E6119" w:rsidP="006E6119">
            <w:pPr>
              <w:jc w:val="center"/>
              <w:rPr>
                <w:rFonts w:ascii="Arial" w:hAnsi="Arial"/>
              </w:rPr>
            </w:pPr>
            <w:r>
              <w:rPr>
                <w:rFonts w:ascii="Arial" w:hAnsi="Arial"/>
              </w:rPr>
              <w:t>§ 1</w:t>
            </w:r>
          </w:p>
          <w:p w14:paraId="5E810CCA" w14:textId="77777777" w:rsidR="006E6119" w:rsidRDefault="006E6119" w:rsidP="006E6119">
            <w:pPr>
              <w:rPr>
                <w:rFonts w:ascii="Arial" w:hAnsi="Arial"/>
              </w:rPr>
            </w:pPr>
            <w:r>
              <w:rPr>
                <w:rFonts w:ascii="Arial" w:hAnsi="Arial"/>
              </w:rPr>
              <w:t>Selskabet, der er stiftet den 26. August 1972 er et andelsselskab med begrænset ansvar (</w:t>
            </w:r>
            <w:proofErr w:type="spellStart"/>
            <w:r>
              <w:rPr>
                <w:rFonts w:ascii="Arial" w:hAnsi="Arial"/>
              </w:rPr>
              <w:t>A.m.b.A</w:t>
            </w:r>
            <w:proofErr w:type="spellEnd"/>
            <w:r>
              <w:rPr>
                <w:rFonts w:ascii="Arial" w:hAnsi="Arial"/>
              </w:rPr>
              <w:t>), hvis navn er To-Bjerg Vandværk.</w:t>
            </w:r>
          </w:p>
          <w:p w14:paraId="17D48A23" w14:textId="77777777" w:rsidR="006E6119" w:rsidRDefault="006E6119" w:rsidP="006E6119">
            <w:pPr>
              <w:rPr>
                <w:rFonts w:ascii="Arial" w:hAnsi="Arial"/>
              </w:rPr>
            </w:pPr>
            <w:r>
              <w:rPr>
                <w:rFonts w:ascii="Arial" w:hAnsi="Arial"/>
              </w:rPr>
              <w:t>Selskabet har hjemsted I Holbæk Kommune.</w:t>
            </w:r>
          </w:p>
          <w:p w14:paraId="10DB1E89" w14:textId="77777777" w:rsidR="00A249DB" w:rsidRDefault="00A249DB" w:rsidP="00CE04D2">
            <w:pPr>
              <w:pStyle w:val="Sidehoved"/>
              <w:ind w:right="360"/>
              <w:jc w:val="right"/>
              <w:rPr>
                <w:sz w:val="22"/>
                <w:szCs w:val="18"/>
              </w:rPr>
            </w:pPr>
          </w:p>
        </w:tc>
      </w:tr>
      <w:tr w:rsidR="00A249DB" w14:paraId="6BAFAAEB" w14:textId="77777777" w:rsidTr="00A249DB">
        <w:tc>
          <w:tcPr>
            <w:tcW w:w="6713" w:type="dxa"/>
          </w:tcPr>
          <w:p w14:paraId="28550E34" w14:textId="77777777" w:rsidR="00A249DB" w:rsidRDefault="00A249DB" w:rsidP="00A249DB">
            <w:pPr>
              <w:jc w:val="center"/>
              <w:rPr>
                <w:rFonts w:ascii="Arial" w:hAnsi="Arial"/>
                <w:i/>
              </w:rPr>
            </w:pPr>
            <w:r>
              <w:rPr>
                <w:rFonts w:ascii="Arial" w:hAnsi="Arial"/>
                <w:i/>
              </w:rPr>
              <w:t>Formål</w:t>
            </w:r>
          </w:p>
          <w:p w14:paraId="620EAC1E" w14:textId="77777777" w:rsidR="00A249DB" w:rsidRDefault="00A249DB" w:rsidP="00A249DB">
            <w:pPr>
              <w:jc w:val="center"/>
              <w:rPr>
                <w:rFonts w:ascii="Arial" w:hAnsi="Arial"/>
              </w:rPr>
            </w:pPr>
            <w:r>
              <w:rPr>
                <w:rFonts w:ascii="Arial" w:hAnsi="Arial"/>
              </w:rPr>
              <w:t>§ 2</w:t>
            </w:r>
          </w:p>
          <w:p w14:paraId="67EDE2D2" w14:textId="77777777" w:rsidR="00A249DB" w:rsidRDefault="00A249DB" w:rsidP="00A249DB">
            <w:pPr>
              <w:tabs>
                <w:tab w:val="left" w:pos="4927"/>
              </w:tabs>
              <w:rPr>
                <w:rFonts w:ascii="Arial" w:hAnsi="Arial"/>
              </w:rPr>
            </w:pPr>
            <w:r>
              <w:rPr>
                <w:rFonts w:ascii="Arial" w:hAnsi="Arial"/>
              </w:rPr>
              <w:t>Selskabets formål er i overensstemmelse med den til enhver tid gældende vandforsyningslov og det for vandværket fastsatte regulativ, at forsyne ejendomme inden for vandværkets forsyningsområde med godt og tilstrækkeligt vand, samt at varetage medlemmernes fælles interesser i vandforsyningsspørgsmål samt deraf afledte forhold.</w:t>
            </w:r>
          </w:p>
          <w:p w14:paraId="4BB5F60B" w14:textId="77777777" w:rsidR="00A249DB" w:rsidRDefault="00A249DB" w:rsidP="00A249DB">
            <w:pPr>
              <w:pStyle w:val="Sidehoved"/>
              <w:ind w:right="360"/>
              <w:rPr>
                <w:sz w:val="22"/>
                <w:szCs w:val="18"/>
              </w:rPr>
            </w:pPr>
          </w:p>
        </w:tc>
        <w:tc>
          <w:tcPr>
            <w:tcW w:w="6713" w:type="dxa"/>
          </w:tcPr>
          <w:p w14:paraId="057E894C" w14:textId="77777777" w:rsidR="006E6119" w:rsidRDefault="006E6119" w:rsidP="006E6119">
            <w:pPr>
              <w:jc w:val="center"/>
              <w:rPr>
                <w:rFonts w:ascii="Arial" w:hAnsi="Arial"/>
                <w:i/>
              </w:rPr>
            </w:pPr>
            <w:r>
              <w:rPr>
                <w:rFonts w:ascii="Arial" w:hAnsi="Arial"/>
                <w:i/>
              </w:rPr>
              <w:t>Formål</w:t>
            </w:r>
          </w:p>
          <w:p w14:paraId="6265E620" w14:textId="77777777" w:rsidR="006E6119" w:rsidRDefault="006E6119" w:rsidP="006E6119">
            <w:pPr>
              <w:jc w:val="center"/>
              <w:rPr>
                <w:rFonts w:ascii="Arial" w:hAnsi="Arial"/>
              </w:rPr>
            </w:pPr>
            <w:r>
              <w:rPr>
                <w:rFonts w:ascii="Arial" w:hAnsi="Arial"/>
              </w:rPr>
              <w:t>§ 2</w:t>
            </w:r>
          </w:p>
          <w:p w14:paraId="7A3A3855" w14:textId="77777777" w:rsidR="006E6119" w:rsidRDefault="006E6119" w:rsidP="006E6119">
            <w:pPr>
              <w:tabs>
                <w:tab w:val="left" w:pos="4927"/>
              </w:tabs>
              <w:rPr>
                <w:rFonts w:ascii="Arial" w:hAnsi="Arial"/>
              </w:rPr>
            </w:pPr>
            <w:r>
              <w:rPr>
                <w:rFonts w:ascii="Arial" w:hAnsi="Arial"/>
              </w:rPr>
              <w:t>Selskabets formål er i overensstemmelse med den til enhver tid gældende vandforsyningslov og det for vandværket fastsatte regulativ, at forsyne ejendomme inden for vandværkets forsyningsområde med godt og tilstrækkeligt vand, samt at varetage medlemmernes fælles interesser i vandforsyningsspørgsmål samt deraf afledte forhold.</w:t>
            </w:r>
          </w:p>
          <w:p w14:paraId="1EACF13E" w14:textId="77777777" w:rsidR="00A249DB" w:rsidRDefault="00A249DB" w:rsidP="00CE04D2">
            <w:pPr>
              <w:pStyle w:val="Sidehoved"/>
              <w:ind w:right="360"/>
              <w:jc w:val="right"/>
              <w:rPr>
                <w:sz w:val="22"/>
                <w:szCs w:val="18"/>
              </w:rPr>
            </w:pPr>
          </w:p>
        </w:tc>
      </w:tr>
      <w:tr w:rsidR="00A249DB" w14:paraId="233068FB" w14:textId="77777777" w:rsidTr="00A249DB">
        <w:tc>
          <w:tcPr>
            <w:tcW w:w="6713" w:type="dxa"/>
          </w:tcPr>
          <w:p w14:paraId="719D0D42" w14:textId="77777777" w:rsidR="00A249DB" w:rsidRDefault="00A249DB" w:rsidP="00A249DB">
            <w:pPr>
              <w:jc w:val="center"/>
              <w:rPr>
                <w:rFonts w:ascii="Arial" w:hAnsi="Arial"/>
                <w:i/>
              </w:rPr>
            </w:pPr>
            <w:r>
              <w:rPr>
                <w:rFonts w:ascii="Arial" w:hAnsi="Arial"/>
                <w:i/>
              </w:rPr>
              <w:t>Medlemmer</w:t>
            </w:r>
          </w:p>
          <w:p w14:paraId="311296D0" w14:textId="77777777" w:rsidR="00A249DB" w:rsidRDefault="00A249DB" w:rsidP="00A249DB">
            <w:pPr>
              <w:jc w:val="center"/>
              <w:rPr>
                <w:rFonts w:ascii="Arial" w:hAnsi="Arial"/>
              </w:rPr>
            </w:pPr>
            <w:r>
              <w:rPr>
                <w:rFonts w:ascii="Arial" w:hAnsi="Arial"/>
              </w:rPr>
              <w:t>§ 3</w:t>
            </w:r>
          </w:p>
          <w:p w14:paraId="31306A87" w14:textId="77777777" w:rsidR="00A249DB" w:rsidRDefault="00A249DB" w:rsidP="00A249DB">
            <w:pPr>
              <w:tabs>
                <w:tab w:val="left" w:pos="4927"/>
              </w:tabs>
              <w:rPr>
                <w:rFonts w:ascii="Arial" w:hAnsi="Arial"/>
              </w:rPr>
            </w:pPr>
            <w:r>
              <w:rPr>
                <w:rFonts w:ascii="Arial" w:hAnsi="Arial"/>
              </w:rPr>
              <w:t>Enhver, der har tinglyst adkomst til fast ejendom i forsyningsområdet, kan blive medlem af selskabet.</w:t>
            </w:r>
          </w:p>
          <w:p w14:paraId="3C655908" w14:textId="77777777" w:rsidR="00A249DB" w:rsidRDefault="00A249DB" w:rsidP="00A249DB">
            <w:pPr>
              <w:tabs>
                <w:tab w:val="left" w:pos="4927"/>
              </w:tabs>
              <w:rPr>
                <w:rFonts w:ascii="Arial" w:hAnsi="Arial"/>
              </w:rPr>
            </w:pPr>
            <w:r>
              <w:rPr>
                <w:rFonts w:ascii="Arial" w:hAnsi="Arial"/>
              </w:rPr>
              <w:t xml:space="preserve">For ejendomme, der er opdelt i ejerlejligheder, er det ejerne af de enkelte ejerlejligheder, der er medlem, </w:t>
            </w:r>
            <w:proofErr w:type="gramStart"/>
            <w:r>
              <w:rPr>
                <w:rFonts w:ascii="Arial" w:hAnsi="Arial"/>
              </w:rPr>
              <w:t>med mindre</w:t>
            </w:r>
            <w:proofErr w:type="gramEnd"/>
            <w:r>
              <w:rPr>
                <w:rFonts w:ascii="Arial" w:hAnsi="Arial"/>
              </w:rPr>
              <w:t xml:space="preserve"> andet er tinglyst på ejendommen</w:t>
            </w:r>
          </w:p>
          <w:p w14:paraId="4D3CD994" w14:textId="29738307" w:rsidR="00785C0A" w:rsidRDefault="00785C0A" w:rsidP="00A249DB">
            <w:pPr>
              <w:tabs>
                <w:tab w:val="left" w:pos="4927"/>
              </w:tabs>
              <w:rPr>
                <w:sz w:val="22"/>
                <w:szCs w:val="18"/>
              </w:rPr>
            </w:pPr>
          </w:p>
        </w:tc>
        <w:tc>
          <w:tcPr>
            <w:tcW w:w="6713" w:type="dxa"/>
          </w:tcPr>
          <w:p w14:paraId="6B3133C4" w14:textId="77777777" w:rsidR="006E6119" w:rsidRDefault="006E6119" w:rsidP="006E6119">
            <w:pPr>
              <w:jc w:val="center"/>
              <w:rPr>
                <w:rFonts w:ascii="Arial" w:hAnsi="Arial"/>
                <w:i/>
              </w:rPr>
            </w:pPr>
            <w:r>
              <w:rPr>
                <w:rFonts w:ascii="Arial" w:hAnsi="Arial"/>
                <w:i/>
              </w:rPr>
              <w:t>Medlemmer</w:t>
            </w:r>
          </w:p>
          <w:p w14:paraId="599BE38F" w14:textId="77777777" w:rsidR="006E6119" w:rsidRDefault="006E6119" w:rsidP="006E6119">
            <w:pPr>
              <w:jc w:val="center"/>
              <w:rPr>
                <w:rFonts w:ascii="Arial" w:hAnsi="Arial"/>
              </w:rPr>
            </w:pPr>
            <w:r>
              <w:rPr>
                <w:rFonts w:ascii="Arial" w:hAnsi="Arial"/>
              </w:rPr>
              <w:t>§ 3</w:t>
            </w:r>
          </w:p>
          <w:p w14:paraId="4C75BA71" w14:textId="77777777" w:rsidR="006E6119" w:rsidRDefault="006E6119" w:rsidP="006E6119">
            <w:pPr>
              <w:rPr>
                <w:rFonts w:ascii="Arial" w:hAnsi="Arial"/>
              </w:rPr>
            </w:pPr>
            <w:r>
              <w:rPr>
                <w:rFonts w:ascii="Arial" w:hAnsi="Arial"/>
              </w:rPr>
              <w:t>Enhver, der har tinglyst adkomst til fast ejendom i forsyningsområdet, kan blive medlem af selskabet.</w:t>
            </w:r>
          </w:p>
          <w:p w14:paraId="3273E54C" w14:textId="1D2750EA" w:rsidR="00A249DB" w:rsidRDefault="006E6119" w:rsidP="006E6119">
            <w:pPr>
              <w:rPr>
                <w:sz w:val="22"/>
                <w:szCs w:val="18"/>
              </w:rPr>
            </w:pPr>
            <w:r>
              <w:rPr>
                <w:rFonts w:ascii="Arial" w:hAnsi="Arial"/>
              </w:rPr>
              <w:t xml:space="preserve">For ejendomme, der er opdelt i ejerlejligheder, er det ejerne af de enkelte ejerlejligheder, der er medlem, </w:t>
            </w:r>
            <w:proofErr w:type="gramStart"/>
            <w:r>
              <w:rPr>
                <w:rFonts w:ascii="Arial" w:hAnsi="Arial"/>
              </w:rPr>
              <w:t>med mindre</w:t>
            </w:r>
            <w:proofErr w:type="gramEnd"/>
            <w:r>
              <w:rPr>
                <w:rFonts w:ascii="Arial" w:hAnsi="Arial"/>
              </w:rPr>
              <w:t xml:space="preserve"> andet er tinglyst på ejendommen</w:t>
            </w:r>
          </w:p>
        </w:tc>
      </w:tr>
      <w:tr w:rsidR="00A249DB" w14:paraId="586F5D0B" w14:textId="77777777" w:rsidTr="00A249DB">
        <w:tc>
          <w:tcPr>
            <w:tcW w:w="6713" w:type="dxa"/>
          </w:tcPr>
          <w:p w14:paraId="676048AC" w14:textId="77777777" w:rsidR="00A249DB" w:rsidRDefault="00A249DB" w:rsidP="00A249DB">
            <w:pPr>
              <w:pStyle w:val="Overskrift1"/>
              <w:rPr>
                <w:rFonts w:ascii="Arial" w:hAnsi="Arial"/>
                <w:sz w:val="24"/>
              </w:rPr>
            </w:pPr>
            <w:r>
              <w:rPr>
                <w:rFonts w:ascii="Arial" w:hAnsi="Arial"/>
                <w:sz w:val="24"/>
              </w:rPr>
              <w:lastRenderedPageBreak/>
              <w:t>Medlemmernes rettigheder</w:t>
            </w:r>
          </w:p>
          <w:p w14:paraId="73D0D4AF" w14:textId="77777777" w:rsidR="00A249DB" w:rsidRDefault="00A249DB" w:rsidP="00A249DB">
            <w:pPr>
              <w:jc w:val="center"/>
              <w:rPr>
                <w:rFonts w:ascii="Arial" w:hAnsi="Arial"/>
              </w:rPr>
            </w:pPr>
            <w:r>
              <w:rPr>
                <w:rFonts w:ascii="Arial" w:hAnsi="Arial"/>
              </w:rPr>
              <w:t>§ 4</w:t>
            </w:r>
          </w:p>
          <w:p w14:paraId="2D7C347D" w14:textId="77777777" w:rsidR="00A249DB" w:rsidRDefault="00A249DB" w:rsidP="00A249DB">
            <w:pPr>
              <w:rPr>
                <w:rFonts w:ascii="Arial" w:hAnsi="Arial"/>
              </w:rPr>
            </w:pPr>
            <w:r>
              <w:rPr>
                <w:rFonts w:ascii="Arial" w:hAnsi="Arial"/>
              </w:rPr>
              <w:t>Selskabets medlemmer har ret til at blive forsynet med vand på de vilkår, der er fastsat i det af Holbæk Kommune fastsatte regulativ for selskabet.</w:t>
            </w:r>
          </w:p>
          <w:p w14:paraId="10F65D14" w14:textId="77777777" w:rsidR="00A249DB" w:rsidRDefault="00A249DB" w:rsidP="00A249DB">
            <w:pPr>
              <w:tabs>
                <w:tab w:val="left" w:pos="4927"/>
              </w:tabs>
              <w:rPr>
                <w:rFonts w:ascii="Arial" w:hAnsi="Arial"/>
              </w:rPr>
            </w:pPr>
            <w:r>
              <w:rPr>
                <w:rFonts w:ascii="Arial" w:hAnsi="Arial"/>
              </w:rPr>
              <w:t>Ved indmeldelse udleveres vedtægter og gældende takstblad.</w:t>
            </w:r>
          </w:p>
          <w:p w14:paraId="13382CE5" w14:textId="77777777" w:rsidR="00A249DB" w:rsidRDefault="00A249DB" w:rsidP="00CE04D2">
            <w:pPr>
              <w:pStyle w:val="Sidehoved"/>
              <w:ind w:right="360"/>
              <w:jc w:val="right"/>
              <w:rPr>
                <w:sz w:val="22"/>
                <w:szCs w:val="18"/>
              </w:rPr>
            </w:pPr>
          </w:p>
        </w:tc>
        <w:tc>
          <w:tcPr>
            <w:tcW w:w="6713" w:type="dxa"/>
          </w:tcPr>
          <w:p w14:paraId="0D81C0FB" w14:textId="77777777" w:rsidR="006E6119" w:rsidRDefault="006E6119" w:rsidP="006E6119">
            <w:pPr>
              <w:pStyle w:val="Overskrift1"/>
              <w:rPr>
                <w:rFonts w:ascii="Arial" w:hAnsi="Arial"/>
                <w:sz w:val="24"/>
              </w:rPr>
            </w:pPr>
            <w:r>
              <w:rPr>
                <w:rFonts w:ascii="Arial" w:hAnsi="Arial"/>
                <w:sz w:val="24"/>
              </w:rPr>
              <w:t>Medlemmernes rettigheder</w:t>
            </w:r>
          </w:p>
          <w:p w14:paraId="45D521F8" w14:textId="77777777" w:rsidR="006E6119" w:rsidRDefault="006E6119" w:rsidP="006E6119">
            <w:pPr>
              <w:jc w:val="center"/>
              <w:rPr>
                <w:rFonts w:ascii="Arial" w:hAnsi="Arial"/>
              </w:rPr>
            </w:pPr>
            <w:r>
              <w:rPr>
                <w:rFonts w:ascii="Arial" w:hAnsi="Arial"/>
              </w:rPr>
              <w:t>§ 4</w:t>
            </w:r>
          </w:p>
          <w:p w14:paraId="1C84F732" w14:textId="77777777" w:rsidR="006E6119" w:rsidRDefault="006E6119" w:rsidP="006E6119">
            <w:pPr>
              <w:rPr>
                <w:rFonts w:ascii="Arial" w:hAnsi="Arial"/>
              </w:rPr>
            </w:pPr>
            <w:r>
              <w:rPr>
                <w:rFonts w:ascii="Arial" w:hAnsi="Arial"/>
              </w:rPr>
              <w:t>Selskabets medlemmer har ret til at blive forsynet med vand på de vilkår, der er fastsat i det af Holbæk Kommune fastsatte regulativ for selskabet.</w:t>
            </w:r>
          </w:p>
          <w:p w14:paraId="340BF34F" w14:textId="77777777" w:rsidR="006E6119" w:rsidRDefault="006E6119" w:rsidP="006E6119">
            <w:pPr>
              <w:tabs>
                <w:tab w:val="left" w:pos="4927"/>
              </w:tabs>
              <w:rPr>
                <w:rFonts w:ascii="Arial" w:hAnsi="Arial"/>
              </w:rPr>
            </w:pPr>
            <w:r>
              <w:rPr>
                <w:rFonts w:ascii="Arial" w:hAnsi="Arial"/>
              </w:rPr>
              <w:t>Ved indmeldelse udleveres vedtægter og gældende takstblad.</w:t>
            </w:r>
          </w:p>
          <w:p w14:paraId="6D1EFA25" w14:textId="77777777" w:rsidR="00A249DB" w:rsidRDefault="00A249DB" w:rsidP="00CE04D2">
            <w:pPr>
              <w:pStyle w:val="Sidehoved"/>
              <w:ind w:right="360"/>
              <w:jc w:val="right"/>
              <w:rPr>
                <w:sz w:val="22"/>
                <w:szCs w:val="18"/>
              </w:rPr>
            </w:pPr>
          </w:p>
        </w:tc>
      </w:tr>
      <w:tr w:rsidR="00A249DB" w14:paraId="5065E017" w14:textId="77777777" w:rsidTr="00A249DB">
        <w:tc>
          <w:tcPr>
            <w:tcW w:w="6713" w:type="dxa"/>
          </w:tcPr>
          <w:p w14:paraId="013DF6DF" w14:textId="77777777" w:rsidR="00151D05" w:rsidRDefault="00151D05" w:rsidP="00151D05">
            <w:pPr>
              <w:tabs>
                <w:tab w:val="left" w:pos="4927"/>
              </w:tabs>
              <w:jc w:val="center"/>
              <w:rPr>
                <w:rFonts w:ascii="Arial" w:hAnsi="Arial"/>
              </w:rPr>
            </w:pPr>
            <w:r>
              <w:rPr>
                <w:rFonts w:ascii="Arial" w:hAnsi="Arial"/>
                <w:i/>
              </w:rPr>
              <w:t>Medlemmernes forpligtelser og hæftelser i øvrigt</w:t>
            </w:r>
          </w:p>
          <w:p w14:paraId="413471FF" w14:textId="77777777" w:rsidR="00151D05" w:rsidRDefault="00151D05" w:rsidP="00151D05">
            <w:pPr>
              <w:jc w:val="center"/>
              <w:rPr>
                <w:rFonts w:ascii="Arial" w:hAnsi="Arial"/>
              </w:rPr>
            </w:pPr>
            <w:r>
              <w:rPr>
                <w:rFonts w:ascii="Arial" w:hAnsi="Arial"/>
              </w:rPr>
              <w:t>§ 5</w:t>
            </w:r>
          </w:p>
          <w:p w14:paraId="14062B31" w14:textId="77777777" w:rsidR="00151D05" w:rsidRDefault="00151D05" w:rsidP="00151D05">
            <w:pPr>
              <w:rPr>
                <w:rFonts w:ascii="Arial" w:hAnsi="Arial"/>
              </w:rPr>
            </w:pPr>
            <w:r>
              <w:rPr>
                <w:rFonts w:ascii="Arial" w:hAnsi="Arial"/>
              </w:rPr>
              <w:t>For enhver af selskabets forpligtelser hæfter medlemmerne alene med den i selskabet indskudte kapital.</w:t>
            </w:r>
          </w:p>
          <w:p w14:paraId="4BB3B6CA" w14:textId="77777777" w:rsidR="00151D05" w:rsidRDefault="00151D05" w:rsidP="00151D05">
            <w:pPr>
              <w:rPr>
                <w:rFonts w:ascii="Arial" w:hAnsi="Arial"/>
              </w:rPr>
            </w:pPr>
            <w:r>
              <w:rPr>
                <w:rFonts w:ascii="Arial" w:hAnsi="Arial"/>
              </w:rPr>
              <w:t>Ethvert medlem indtræder med alle rettigheder og forpligtelser, der fremgår af vandværkets vedtægter, regulativ og takstblad – herunder betaling af anlægsbidrag, samt af nærværende vedtægter.</w:t>
            </w:r>
          </w:p>
          <w:p w14:paraId="487841DE" w14:textId="77777777" w:rsidR="00151D05" w:rsidRDefault="00151D05" w:rsidP="00151D05">
            <w:pPr>
              <w:rPr>
                <w:rFonts w:ascii="Arial" w:hAnsi="Arial"/>
              </w:rPr>
            </w:pPr>
            <w:proofErr w:type="gramStart"/>
            <w:r>
              <w:rPr>
                <w:rFonts w:ascii="Arial" w:hAnsi="Arial"/>
              </w:rPr>
              <w:t>Såfremt</w:t>
            </w:r>
            <w:proofErr w:type="gramEnd"/>
            <w:r>
              <w:rPr>
                <w:rFonts w:ascii="Arial" w:hAnsi="Arial"/>
              </w:rPr>
              <w:t xml:space="preserve"> et medlem overdrager sin ejendom, er medlemmet – ved dødsfald medlemmets bo – forpligtet til at drage omsorg for, at den nye ejer indtræder i medlemmets forpligtelser over for selskabet. </w:t>
            </w:r>
          </w:p>
          <w:p w14:paraId="4883BD5C" w14:textId="77777777" w:rsidR="00151D05" w:rsidRDefault="00151D05" w:rsidP="00151D05">
            <w:pPr>
              <w:rPr>
                <w:rFonts w:ascii="Arial" w:hAnsi="Arial"/>
              </w:rPr>
            </w:pPr>
            <w:r>
              <w:rPr>
                <w:rFonts w:ascii="Arial" w:hAnsi="Arial"/>
              </w:rPr>
              <w:t>Når selskabet modtager meddelelse om ejerskifte, ophører medlemmets rettigheder og forpligtelser over for selskabet.</w:t>
            </w:r>
          </w:p>
          <w:p w14:paraId="010458DA" w14:textId="77777777" w:rsidR="00151D05" w:rsidRDefault="00151D05" w:rsidP="00151D05">
            <w:pPr>
              <w:rPr>
                <w:rFonts w:ascii="Arial" w:hAnsi="Arial"/>
              </w:rPr>
            </w:pPr>
            <w:r>
              <w:rPr>
                <w:rFonts w:ascii="Arial" w:hAnsi="Arial"/>
              </w:rPr>
              <w:t>Det er en betingelse for godkendelse af ejerskifte, at samtlige forfaldne ydelser til selskabet er betalt.</w:t>
            </w:r>
          </w:p>
          <w:p w14:paraId="6024BE79" w14:textId="65170586" w:rsidR="00151D05" w:rsidRDefault="00151D05" w:rsidP="00151D05">
            <w:pPr>
              <w:tabs>
                <w:tab w:val="left" w:pos="4927"/>
              </w:tabs>
              <w:rPr>
                <w:sz w:val="18"/>
              </w:rPr>
            </w:pPr>
            <w:r>
              <w:rPr>
                <w:rFonts w:ascii="Arial" w:hAnsi="Arial"/>
              </w:rPr>
              <w:t>Selskabet kan over for nye medlemmer betinge sig en deklaration, tinglyst pantstiftende, på ejendommen til sikkerhed for betaling af anlægs- og driftsbidrag.</w:t>
            </w:r>
            <w:r>
              <w:rPr>
                <w:rFonts w:ascii="Arial" w:hAnsi="Arial"/>
                <w:b/>
              </w:rPr>
              <w:t xml:space="preserve"> </w:t>
            </w:r>
          </w:p>
          <w:p w14:paraId="435155B9" w14:textId="7CAC187F" w:rsidR="00A249DB" w:rsidRDefault="00151D05" w:rsidP="00151D05">
            <w:pPr>
              <w:pStyle w:val="Sidehoved"/>
              <w:ind w:right="360"/>
              <w:jc w:val="right"/>
              <w:rPr>
                <w:sz w:val="22"/>
                <w:szCs w:val="18"/>
              </w:rPr>
            </w:pPr>
            <w:r>
              <w:rPr>
                <w:sz w:val="18"/>
              </w:rPr>
              <w:br w:type="page"/>
            </w:r>
          </w:p>
        </w:tc>
        <w:tc>
          <w:tcPr>
            <w:tcW w:w="6713" w:type="dxa"/>
          </w:tcPr>
          <w:p w14:paraId="080DBED3" w14:textId="77777777" w:rsidR="006E6119" w:rsidRDefault="006E6119" w:rsidP="006E6119">
            <w:pPr>
              <w:tabs>
                <w:tab w:val="left" w:pos="4927"/>
              </w:tabs>
              <w:jc w:val="center"/>
              <w:rPr>
                <w:rFonts w:ascii="Arial" w:hAnsi="Arial"/>
              </w:rPr>
            </w:pPr>
            <w:r>
              <w:rPr>
                <w:rFonts w:ascii="Arial" w:hAnsi="Arial"/>
                <w:i/>
              </w:rPr>
              <w:t>Medlemmernes forpligtelser og hæftelser i øvrigt</w:t>
            </w:r>
          </w:p>
          <w:p w14:paraId="125E5E94" w14:textId="77777777" w:rsidR="006E6119" w:rsidRDefault="006E6119" w:rsidP="006E6119">
            <w:pPr>
              <w:jc w:val="center"/>
              <w:rPr>
                <w:rFonts w:ascii="Arial" w:hAnsi="Arial"/>
              </w:rPr>
            </w:pPr>
            <w:r>
              <w:rPr>
                <w:rFonts w:ascii="Arial" w:hAnsi="Arial"/>
              </w:rPr>
              <w:t>§ 5</w:t>
            </w:r>
          </w:p>
          <w:p w14:paraId="495F0788" w14:textId="77777777" w:rsidR="006E6119" w:rsidRDefault="006E6119" w:rsidP="006E6119">
            <w:pPr>
              <w:rPr>
                <w:rFonts w:ascii="Arial" w:hAnsi="Arial"/>
              </w:rPr>
            </w:pPr>
            <w:r>
              <w:rPr>
                <w:rFonts w:ascii="Arial" w:hAnsi="Arial"/>
              </w:rPr>
              <w:t>For enhver af selskabets forpligtelser hæfter medlemmerne alene med den i selskabet indskudte kapital.</w:t>
            </w:r>
          </w:p>
          <w:p w14:paraId="5DB0CAB4" w14:textId="77777777" w:rsidR="006E6119" w:rsidRDefault="006E6119" w:rsidP="006E6119">
            <w:pPr>
              <w:rPr>
                <w:rFonts w:ascii="Arial" w:hAnsi="Arial"/>
              </w:rPr>
            </w:pPr>
            <w:r>
              <w:rPr>
                <w:rFonts w:ascii="Arial" w:hAnsi="Arial"/>
              </w:rPr>
              <w:t>Ethvert medlem indtræder med alle rettigheder og forpligtelser, der fremgår af vandværkets vedtægter, regulativ og takstblad – herunder betaling af anlægsbidrag, samt af nærværende vedtægter.</w:t>
            </w:r>
          </w:p>
          <w:p w14:paraId="625D38E6" w14:textId="77777777" w:rsidR="006E6119" w:rsidRDefault="006E6119" w:rsidP="006E6119">
            <w:pPr>
              <w:rPr>
                <w:rFonts w:ascii="Arial" w:hAnsi="Arial"/>
              </w:rPr>
            </w:pPr>
            <w:proofErr w:type="gramStart"/>
            <w:r>
              <w:rPr>
                <w:rFonts w:ascii="Arial" w:hAnsi="Arial"/>
              </w:rPr>
              <w:t>Såfremt</w:t>
            </w:r>
            <w:proofErr w:type="gramEnd"/>
            <w:r>
              <w:rPr>
                <w:rFonts w:ascii="Arial" w:hAnsi="Arial"/>
              </w:rPr>
              <w:t xml:space="preserve"> et medlem overdrager sin ejendom, er medlemmet – ved dødsfald medlemmets bo – forpligtet til at drage omsorg for, at den nye ejer indtræder i medlemmets forpligtelser over for selskabet. </w:t>
            </w:r>
          </w:p>
          <w:p w14:paraId="2D5CC3C5" w14:textId="77777777" w:rsidR="006E6119" w:rsidRDefault="006E6119" w:rsidP="006E6119">
            <w:pPr>
              <w:rPr>
                <w:rFonts w:ascii="Arial" w:hAnsi="Arial"/>
              </w:rPr>
            </w:pPr>
            <w:r>
              <w:rPr>
                <w:rFonts w:ascii="Arial" w:hAnsi="Arial"/>
              </w:rPr>
              <w:t>Når selskabet modtager meddelelse om ejerskifte, ophører medlemmets rettigheder og forpligtelser over for selskabet.</w:t>
            </w:r>
          </w:p>
          <w:p w14:paraId="5ACF2BD7" w14:textId="77777777" w:rsidR="006E6119" w:rsidRDefault="006E6119" w:rsidP="006E6119">
            <w:pPr>
              <w:rPr>
                <w:rFonts w:ascii="Arial" w:hAnsi="Arial"/>
              </w:rPr>
            </w:pPr>
            <w:r>
              <w:rPr>
                <w:rFonts w:ascii="Arial" w:hAnsi="Arial"/>
              </w:rPr>
              <w:t>Det er en betingelse for godkendelse af ejerskifte, at samtlige forfaldne ydelser til selskabet er betalt.</w:t>
            </w:r>
          </w:p>
          <w:p w14:paraId="58D1B7B0" w14:textId="77777777" w:rsidR="006E6119" w:rsidRDefault="006E6119" w:rsidP="006E6119">
            <w:pPr>
              <w:tabs>
                <w:tab w:val="left" w:pos="4927"/>
              </w:tabs>
              <w:rPr>
                <w:rFonts w:ascii="Arial" w:hAnsi="Arial"/>
                <w:b/>
              </w:rPr>
            </w:pPr>
            <w:r>
              <w:rPr>
                <w:rFonts w:ascii="Arial" w:hAnsi="Arial"/>
              </w:rPr>
              <w:t>Selskabet kan over for nye medlemmer betinge sig en deklaration, tinglyst pantstiftende, på ejendommen til sikkerhed for betaling af anlægs- og driftsbidrag.</w:t>
            </w:r>
            <w:r>
              <w:rPr>
                <w:rFonts w:ascii="Arial" w:hAnsi="Arial"/>
                <w:b/>
              </w:rPr>
              <w:t xml:space="preserve"> </w:t>
            </w:r>
          </w:p>
          <w:p w14:paraId="2252752C" w14:textId="77777777" w:rsidR="00A249DB" w:rsidRDefault="00A249DB" w:rsidP="00CE04D2">
            <w:pPr>
              <w:pStyle w:val="Sidehoved"/>
              <w:ind w:right="360"/>
              <w:jc w:val="right"/>
              <w:rPr>
                <w:sz w:val="22"/>
                <w:szCs w:val="18"/>
              </w:rPr>
            </w:pPr>
          </w:p>
        </w:tc>
      </w:tr>
      <w:tr w:rsidR="00A249DB" w14:paraId="5D427F1A" w14:textId="77777777" w:rsidTr="00A249DB">
        <w:tc>
          <w:tcPr>
            <w:tcW w:w="6713" w:type="dxa"/>
          </w:tcPr>
          <w:p w14:paraId="76D32F8F" w14:textId="77777777" w:rsidR="00151D05" w:rsidRDefault="00151D05" w:rsidP="00151D05">
            <w:pPr>
              <w:tabs>
                <w:tab w:val="left" w:pos="4927"/>
              </w:tabs>
              <w:jc w:val="center"/>
              <w:rPr>
                <w:rFonts w:ascii="Arial" w:hAnsi="Arial"/>
                <w:i/>
              </w:rPr>
            </w:pPr>
            <w:r>
              <w:rPr>
                <w:rFonts w:ascii="Arial" w:hAnsi="Arial"/>
                <w:i/>
              </w:rPr>
              <w:t>Udtræden af selskabet</w:t>
            </w:r>
          </w:p>
          <w:p w14:paraId="1ED46727" w14:textId="77777777" w:rsidR="00151D05" w:rsidRDefault="00151D05" w:rsidP="00151D05">
            <w:pPr>
              <w:jc w:val="center"/>
              <w:rPr>
                <w:rFonts w:ascii="Arial" w:hAnsi="Arial"/>
              </w:rPr>
            </w:pPr>
            <w:r>
              <w:rPr>
                <w:rFonts w:ascii="Arial" w:hAnsi="Arial"/>
              </w:rPr>
              <w:t>§ 6</w:t>
            </w:r>
          </w:p>
          <w:p w14:paraId="558613B7" w14:textId="77777777" w:rsidR="00151D05" w:rsidRDefault="00151D05" w:rsidP="00151D05">
            <w:pPr>
              <w:rPr>
                <w:rFonts w:ascii="Arial" w:hAnsi="Arial"/>
              </w:rPr>
            </w:pPr>
            <w:r>
              <w:rPr>
                <w:rFonts w:ascii="Arial" w:hAnsi="Arial"/>
              </w:rPr>
              <w:t>Udtræden af selskabet kan ske ved grundens ophør som selvstændigt matrikelnummer, eller hvis ejendommen overføres til andet forsyningsområde.</w:t>
            </w:r>
          </w:p>
          <w:p w14:paraId="13AF3770" w14:textId="77777777" w:rsidR="00151D05" w:rsidRDefault="00151D05" w:rsidP="00151D05">
            <w:pPr>
              <w:rPr>
                <w:rFonts w:ascii="Arial" w:hAnsi="Arial"/>
              </w:rPr>
            </w:pPr>
            <w:proofErr w:type="gramStart"/>
            <w:r>
              <w:rPr>
                <w:rFonts w:ascii="Arial" w:hAnsi="Arial"/>
              </w:rPr>
              <w:lastRenderedPageBreak/>
              <w:t>Såfremt</w:t>
            </w:r>
            <w:proofErr w:type="gramEnd"/>
            <w:r>
              <w:rPr>
                <w:rFonts w:ascii="Arial" w:hAnsi="Arial"/>
              </w:rPr>
              <w:t xml:space="preserve"> en grund ophører som selvstændigt matrikelnummer, afbrydes stikledningen fra forsyningsledningen, og medlemmet udtræder af selskabet.</w:t>
            </w:r>
          </w:p>
          <w:p w14:paraId="43EE8301" w14:textId="77777777" w:rsidR="00151D05" w:rsidRDefault="00151D05" w:rsidP="00151D05">
            <w:pPr>
              <w:tabs>
                <w:tab w:val="left" w:pos="4927"/>
              </w:tabs>
              <w:rPr>
                <w:rFonts w:ascii="Arial" w:hAnsi="Arial"/>
                <w:b/>
              </w:rPr>
            </w:pPr>
            <w:r>
              <w:rPr>
                <w:rFonts w:ascii="Arial" w:hAnsi="Arial"/>
              </w:rPr>
              <w:t>Ved udtræden kan der ikke udbetales eller udloddes andel i selskabets formue, ligesom eventuelle omkostninger afholdes af medlemmet.</w:t>
            </w:r>
            <w:r>
              <w:rPr>
                <w:rFonts w:ascii="Arial" w:hAnsi="Arial"/>
                <w:b/>
              </w:rPr>
              <w:t xml:space="preserve"> </w:t>
            </w:r>
          </w:p>
          <w:p w14:paraId="6F52BAA7" w14:textId="0D2FF809" w:rsidR="00A249DB" w:rsidRDefault="00151D05" w:rsidP="00151D05">
            <w:pPr>
              <w:pStyle w:val="Sidehoved"/>
              <w:tabs>
                <w:tab w:val="left" w:pos="2300"/>
              </w:tabs>
              <w:ind w:right="360"/>
              <w:rPr>
                <w:sz w:val="22"/>
                <w:szCs w:val="18"/>
              </w:rPr>
            </w:pPr>
            <w:r>
              <w:rPr>
                <w:sz w:val="22"/>
                <w:szCs w:val="18"/>
              </w:rPr>
              <w:tab/>
            </w:r>
          </w:p>
        </w:tc>
        <w:tc>
          <w:tcPr>
            <w:tcW w:w="6713" w:type="dxa"/>
          </w:tcPr>
          <w:p w14:paraId="463E5E01" w14:textId="77777777" w:rsidR="006E6119" w:rsidRDefault="006E6119" w:rsidP="006E6119">
            <w:pPr>
              <w:tabs>
                <w:tab w:val="left" w:pos="4927"/>
              </w:tabs>
              <w:jc w:val="center"/>
              <w:rPr>
                <w:rFonts w:ascii="Arial" w:hAnsi="Arial"/>
                <w:i/>
              </w:rPr>
            </w:pPr>
            <w:r>
              <w:rPr>
                <w:rFonts w:ascii="Arial" w:hAnsi="Arial"/>
                <w:i/>
              </w:rPr>
              <w:lastRenderedPageBreak/>
              <w:t>Udtræden af selskabet</w:t>
            </w:r>
          </w:p>
          <w:p w14:paraId="61A923C9" w14:textId="77777777" w:rsidR="006E6119" w:rsidRDefault="006E6119" w:rsidP="006E6119">
            <w:pPr>
              <w:jc w:val="center"/>
              <w:rPr>
                <w:rFonts w:ascii="Arial" w:hAnsi="Arial"/>
              </w:rPr>
            </w:pPr>
            <w:r>
              <w:rPr>
                <w:rFonts w:ascii="Arial" w:hAnsi="Arial"/>
              </w:rPr>
              <w:t>§ 6</w:t>
            </w:r>
          </w:p>
          <w:p w14:paraId="30CEB6C1" w14:textId="77777777" w:rsidR="006E6119" w:rsidRDefault="006E6119" w:rsidP="006E6119">
            <w:pPr>
              <w:rPr>
                <w:rFonts w:ascii="Arial" w:hAnsi="Arial"/>
              </w:rPr>
            </w:pPr>
            <w:r>
              <w:rPr>
                <w:rFonts w:ascii="Arial" w:hAnsi="Arial"/>
              </w:rPr>
              <w:t>Udtræden af selskabet kan ske ved grundens ophør som selvstændigt matrikelnummer, eller hvis ejendommen overføres til andet forsyningsområde.</w:t>
            </w:r>
          </w:p>
          <w:p w14:paraId="0545D0B3" w14:textId="77777777" w:rsidR="006E6119" w:rsidRDefault="006E6119" w:rsidP="006E6119">
            <w:pPr>
              <w:rPr>
                <w:rFonts w:ascii="Arial" w:hAnsi="Arial"/>
              </w:rPr>
            </w:pPr>
            <w:proofErr w:type="gramStart"/>
            <w:r>
              <w:rPr>
                <w:rFonts w:ascii="Arial" w:hAnsi="Arial"/>
              </w:rPr>
              <w:lastRenderedPageBreak/>
              <w:t>Såfremt</w:t>
            </w:r>
            <w:proofErr w:type="gramEnd"/>
            <w:r>
              <w:rPr>
                <w:rFonts w:ascii="Arial" w:hAnsi="Arial"/>
              </w:rPr>
              <w:t xml:space="preserve"> en grund ophører som selvstændigt matrikelnummer, afbrydes stikledningen fra forsyningsledningen, og medlemmet udtræder af selskabet.</w:t>
            </w:r>
          </w:p>
          <w:p w14:paraId="62641A8C" w14:textId="77777777" w:rsidR="006E6119" w:rsidRDefault="006E6119" w:rsidP="006E6119">
            <w:pPr>
              <w:tabs>
                <w:tab w:val="left" w:pos="4927"/>
              </w:tabs>
              <w:rPr>
                <w:rFonts w:ascii="Arial" w:hAnsi="Arial"/>
                <w:b/>
              </w:rPr>
            </w:pPr>
            <w:r>
              <w:rPr>
                <w:rFonts w:ascii="Arial" w:hAnsi="Arial"/>
              </w:rPr>
              <w:t>Ved udtræden kan der ikke udbetales eller udloddes andel i selskabets formue, ligesom eventuelle omkostninger afholdes af medlemmet.</w:t>
            </w:r>
            <w:r>
              <w:rPr>
                <w:rFonts w:ascii="Arial" w:hAnsi="Arial"/>
                <w:b/>
              </w:rPr>
              <w:t xml:space="preserve"> </w:t>
            </w:r>
          </w:p>
          <w:p w14:paraId="53CF92E0" w14:textId="77777777" w:rsidR="00A249DB" w:rsidRDefault="00A249DB" w:rsidP="00CE04D2">
            <w:pPr>
              <w:pStyle w:val="Sidehoved"/>
              <w:ind w:right="360"/>
              <w:jc w:val="right"/>
              <w:rPr>
                <w:sz w:val="22"/>
                <w:szCs w:val="18"/>
              </w:rPr>
            </w:pPr>
          </w:p>
        </w:tc>
      </w:tr>
      <w:tr w:rsidR="00A249DB" w14:paraId="07195FB0" w14:textId="77777777" w:rsidTr="00A249DB">
        <w:tc>
          <w:tcPr>
            <w:tcW w:w="6713" w:type="dxa"/>
          </w:tcPr>
          <w:p w14:paraId="51EF1C48" w14:textId="77777777" w:rsidR="00151D05" w:rsidRDefault="00151D05" w:rsidP="00151D05">
            <w:pPr>
              <w:tabs>
                <w:tab w:val="left" w:pos="4927"/>
              </w:tabs>
              <w:jc w:val="center"/>
              <w:rPr>
                <w:rFonts w:ascii="Arial" w:hAnsi="Arial"/>
                <w:bCs/>
                <w:i/>
                <w:iCs/>
              </w:rPr>
            </w:pPr>
            <w:r>
              <w:rPr>
                <w:rFonts w:ascii="Arial" w:hAnsi="Arial"/>
                <w:bCs/>
                <w:i/>
                <w:iCs/>
              </w:rPr>
              <w:lastRenderedPageBreak/>
              <w:t>Levering til ikke medlemmer (købere)</w:t>
            </w:r>
            <w:r>
              <w:rPr>
                <w:rFonts w:ascii="Arial" w:hAnsi="Arial"/>
                <w:i/>
              </w:rPr>
              <w:t>)</w:t>
            </w:r>
          </w:p>
          <w:p w14:paraId="5D1CD6F6" w14:textId="77777777" w:rsidR="00151D05" w:rsidRDefault="00151D05" w:rsidP="00151D05">
            <w:pPr>
              <w:jc w:val="center"/>
              <w:rPr>
                <w:rFonts w:ascii="Arial" w:hAnsi="Arial"/>
              </w:rPr>
            </w:pPr>
            <w:r>
              <w:rPr>
                <w:rFonts w:ascii="Arial" w:hAnsi="Arial"/>
              </w:rPr>
              <w:t>§ 7</w:t>
            </w:r>
          </w:p>
          <w:p w14:paraId="366F8F48" w14:textId="77777777" w:rsidR="00151D05" w:rsidRDefault="00151D05" w:rsidP="00151D05">
            <w:pPr>
              <w:rPr>
                <w:rFonts w:ascii="Arial" w:hAnsi="Arial"/>
              </w:rPr>
            </w:pPr>
            <w:r>
              <w:rPr>
                <w:rFonts w:ascii="Arial" w:hAnsi="Arial"/>
              </w:rPr>
              <w:t>Institutioner – som ifølge deres natur – eller ejere af enkelte ejendomme – som ifølge særlige omstændigheder – ikke kan være medlemmer, vil mod en af bestyrelsen fastsat afgift – kunne få leveret vand. Sådanne købere skal forpligte sig til at overholde selskabets regulativ samt vedtægternes bestemmelser, bortset fra bestemmelsen om andelsret og hæftelse.</w:t>
            </w:r>
          </w:p>
          <w:p w14:paraId="70D896EB" w14:textId="77777777" w:rsidR="00151D05" w:rsidRDefault="00151D05" w:rsidP="00151D05">
            <w:pPr>
              <w:rPr>
                <w:rFonts w:ascii="Arial" w:hAnsi="Arial"/>
              </w:rPr>
            </w:pPr>
            <w:r>
              <w:rPr>
                <w:rFonts w:ascii="Arial" w:hAnsi="Arial"/>
              </w:rPr>
              <w:t>Det samme gælder distributionsforeninger/selskaber, der helt eller delvist dækker deres leveringspligt ved køb fra selskabet.</w:t>
            </w:r>
          </w:p>
          <w:p w14:paraId="15F1F4EC" w14:textId="4022A670" w:rsidR="00A249DB" w:rsidRDefault="00151D05" w:rsidP="00151D05">
            <w:pPr>
              <w:rPr>
                <w:sz w:val="22"/>
                <w:szCs w:val="18"/>
              </w:rPr>
            </w:pPr>
            <w:r>
              <w:rPr>
                <w:rFonts w:ascii="Arial" w:hAnsi="Arial"/>
              </w:rPr>
              <w:t xml:space="preserve">Bestyrelsen fastlægger i hvert enkelt tilfælde vilkårene for sådanne </w:t>
            </w:r>
            <w:proofErr w:type="spellStart"/>
            <w:r>
              <w:rPr>
                <w:rFonts w:ascii="Arial" w:hAnsi="Arial"/>
              </w:rPr>
              <w:t>vandleverencer</w:t>
            </w:r>
            <w:proofErr w:type="spellEnd"/>
          </w:p>
        </w:tc>
        <w:tc>
          <w:tcPr>
            <w:tcW w:w="6713" w:type="dxa"/>
          </w:tcPr>
          <w:p w14:paraId="108D0F80" w14:textId="77777777" w:rsidR="006E6119" w:rsidRDefault="006E6119" w:rsidP="006E6119">
            <w:pPr>
              <w:tabs>
                <w:tab w:val="left" w:pos="4927"/>
              </w:tabs>
              <w:jc w:val="center"/>
              <w:rPr>
                <w:rFonts w:ascii="Arial" w:hAnsi="Arial"/>
                <w:bCs/>
                <w:i/>
                <w:iCs/>
              </w:rPr>
            </w:pPr>
            <w:r>
              <w:rPr>
                <w:rFonts w:ascii="Arial" w:hAnsi="Arial"/>
                <w:bCs/>
                <w:i/>
                <w:iCs/>
              </w:rPr>
              <w:t>Levering til ikke medlemmer (købere)</w:t>
            </w:r>
            <w:r>
              <w:rPr>
                <w:rFonts w:ascii="Arial" w:hAnsi="Arial"/>
                <w:i/>
              </w:rPr>
              <w:t>)</w:t>
            </w:r>
          </w:p>
          <w:p w14:paraId="0E98631A" w14:textId="77777777" w:rsidR="006E6119" w:rsidRDefault="006E6119" w:rsidP="006E6119">
            <w:pPr>
              <w:jc w:val="center"/>
              <w:rPr>
                <w:rFonts w:ascii="Arial" w:hAnsi="Arial"/>
              </w:rPr>
            </w:pPr>
            <w:r>
              <w:rPr>
                <w:rFonts w:ascii="Arial" w:hAnsi="Arial"/>
              </w:rPr>
              <w:t>§ 7</w:t>
            </w:r>
          </w:p>
          <w:p w14:paraId="071EA41E" w14:textId="77777777" w:rsidR="006E6119" w:rsidRDefault="006E6119" w:rsidP="006E6119">
            <w:pPr>
              <w:rPr>
                <w:rFonts w:ascii="Arial" w:hAnsi="Arial"/>
              </w:rPr>
            </w:pPr>
            <w:r>
              <w:rPr>
                <w:rFonts w:ascii="Arial" w:hAnsi="Arial"/>
              </w:rPr>
              <w:t>Institutioner – som ifølge deres natur – eller ejere af enkelte ejendomme – som ifølge særlige omstændigheder – ikke kan være medlemmer, vil mod en af bestyrelsen fastsat afgift – kunne få leveret vand. Sådanne købere skal forpligte sig til at overholde selskabets regulativ samt vedtægternes bestemmelser, bortset fra bestemmelsen om andelsret og hæftelse.</w:t>
            </w:r>
          </w:p>
          <w:p w14:paraId="3D8ACF8E" w14:textId="77777777" w:rsidR="006E6119" w:rsidRDefault="006E6119" w:rsidP="006E6119">
            <w:pPr>
              <w:rPr>
                <w:rFonts w:ascii="Arial" w:hAnsi="Arial"/>
              </w:rPr>
            </w:pPr>
            <w:r>
              <w:rPr>
                <w:rFonts w:ascii="Arial" w:hAnsi="Arial"/>
              </w:rPr>
              <w:t>Det samme gælder distributionsforeninger/selskaber, der helt eller delvist dækker deres leveringspligt ved køb fra selskabet.</w:t>
            </w:r>
          </w:p>
          <w:p w14:paraId="4A03EC40" w14:textId="77777777" w:rsidR="00A249DB" w:rsidRDefault="006E6119" w:rsidP="006E6119">
            <w:pPr>
              <w:rPr>
                <w:rFonts w:ascii="Arial" w:hAnsi="Arial"/>
              </w:rPr>
            </w:pPr>
            <w:r>
              <w:rPr>
                <w:rFonts w:ascii="Arial" w:hAnsi="Arial"/>
              </w:rPr>
              <w:t xml:space="preserve">Bestyrelsen fastlægger i hvert enkelt tilfælde vilkårene for sådanne </w:t>
            </w:r>
            <w:proofErr w:type="spellStart"/>
            <w:r>
              <w:rPr>
                <w:rFonts w:ascii="Arial" w:hAnsi="Arial"/>
              </w:rPr>
              <w:t>vandleverencer</w:t>
            </w:r>
            <w:proofErr w:type="spellEnd"/>
          </w:p>
          <w:p w14:paraId="7E4DBB5A" w14:textId="114942B5" w:rsidR="006E6119" w:rsidRDefault="006E6119" w:rsidP="006E6119">
            <w:pPr>
              <w:rPr>
                <w:sz w:val="22"/>
                <w:szCs w:val="18"/>
              </w:rPr>
            </w:pPr>
          </w:p>
        </w:tc>
      </w:tr>
      <w:tr w:rsidR="00A249DB" w14:paraId="1AE8DAEA" w14:textId="77777777" w:rsidTr="00A249DB">
        <w:tc>
          <w:tcPr>
            <w:tcW w:w="6713" w:type="dxa"/>
          </w:tcPr>
          <w:p w14:paraId="369F328E" w14:textId="77777777" w:rsidR="00151D05" w:rsidRPr="00151D05" w:rsidRDefault="00151D05" w:rsidP="00151D05">
            <w:pPr>
              <w:tabs>
                <w:tab w:val="left" w:pos="4927"/>
              </w:tabs>
              <w:jc w:val="center"/>
              <w:rPr>
                <w:rFonts w:ascii="Arial" w:hAnsi="Arial"/>
                <w:bCs/>
                <w:i/>
                <w:iCs/>
              </w:rPr>
            </w:pPr>
            <w:r w:rsidRPr="00151D05">
              <w:rPr>
                <w:rFonts w:ascii="Arial" w:hAnsi="Arial"/>
                <w:bCs/>
                <w:i/>
                <w:iCs/>
              </w:rPr>
              <w:t>Generalforsamling</w:t>
            </w:r>
          </w:p>
          <w:p w14:paraId="14634C8D" w14:textId="77777777" w:rsidR="00151D05" w:rsidRDefault="00151D05" w:rsidP="00151D05">
            <w:pPr>
              <w:jc w:val="center"/>
              <w:rPr>
                <w:rFonts w:ascii="Arial" w:hAnsi="Arial"/>
              </w:rPr>
            </w:pPr>
            <w:r>
              <w:rPr>
                <w:rFonts w:ascii="Arial" w:hAnsi="Arial"/>
              </w:rPr>
              <w:t>§ 8</w:t>
            </w:r>
          </w:p>
          <w:p w14:paraId="407C8454" w14:textId="77777777" w:rsidR="00151D05" w:rsidRDefault="00151D05" w:rsidP="00151D05">
            <w:pPr>
              <w:rPr>
                <w:rFonts w:ascii="Arial" w:hAnsi="Arial"/>
              </w:rPr>
            </w:pPr>
            <w:r>
              <w:rPr>
                <w:rFonts w:ascii="Arial" w:hAnsi="Arial"/>
              </w:rPr>
              <w:t>Generalforsamlingen er selskabets højeste myndighed.</w:t>
            </w:r>
          </w:p>
          <w:p w14:paraId="03ED72D2" w14:textId="77777777" w:rsidR="00151D05" w:rsidRDefault="00151D05" w:rsidP="00151D05">
            <w:pPr>
              <w:rPr>
                <w:rFonts w:ascii="Arial" w:hAnsi="Arial"/>
              </w:rPr>
            </w:pPr>
            <w:r>
              <w:rPr>
                <w:rFonts w:ascii="Arial" w:hAnsi="Arial"/>
              </w:rPr>
              <w:t>Ordinær generalforsamling afholdes hvert år i maj/juni måned.</w:t>
            </w:r>
          </w:p>
          <w:p w14:paraId="475A8FC5" w14:textId="661890E1" w:rsidR="00151D05" w:rsidRDefault="00151D05" w:rsidP="00151D05">
            <w:pPr>
              <w:rPr>
                <w:rFonts w:ascii="Arial" w:hAnsi="Arial"/>
              </w:rPr>
            </w:pPr>
            <w:r>
              <w:rPr>
                <w:rFonts w:ascii="Arial" w:hAnsi="Arial"/>
              </w:rPr>
              <w:t>Indkaldelse til generalforsamlingen, såvel ordinær som ekstraordinær, sker med mindst 4 ugers varsel ved særskilt meddelelse til hvert enkelt medlem</w:t>
            </w:r>
            <w:r w:rsidRPr="00AA37A2">
              <w:rPr>
                <w:rFonts w:ascii="Arial" w:hAnsi="Arial"/>
              </w:rPr>
              <w:t>, med angivelse af dagsorden</w:t>
            </w:r>
            <w:r w:rsidR="006E6119" w:rsidRPr="006E6119">
              <w:rPr>
                <w:rFonts w:ascii="Arial" w:hAnsi="Arial"/>
                <w:highlight w:val="green"/>
              </w:rPr>
              <w:t xml:space="preserve"> </w:t>
            </w:r>
            <w:r w:rsidRPr="006E6119">
              <w:rPr>
                <w:rFonts w:ascii="Arial" w:hAnsi="Arial"/>
                <w:highlight w:val="green"/>
              </w:rPr>
              <w:t>if</w:t>
            </w:r>
            <w:r w:rsidR="006E6119" w:rsidRPr="006E6119">
              <w:rPr>
                <w:rFonts w:ascii="Arial" w:hAnsi="Arial"/>
                <w:highlight w:val="green"/>
              </w:rPr>
              <w:t>ølge</w:t>
            </w:r>
            <w:r w:rsidRPr="006E6119">
              <w:rPr>
                <w:rFonts w:ascii="Arial" w:hAnsi="Arial"/>
                <w:highlight w:val="green"/>
              </w:rPr>
              <w:t xml:space="preserve"> vedtægter</w:t>
            </w:r>
          </w:p>
          <w:p w14:paraId="784A5C38" w14:textId="77777777" w:rsidR="00151D05" w:rsidRDefault="00151D05" w:rsidP="00151D05">
            <w:pPr>
              <w:rPr>
                <w:rFonts w:ascii="Arial" w:hAnsi="Arial"/>
              </w:rPr>
            </w:pPr>
            <w:r>
              <w:rPr>
                <w:rFonts w:ascii="Arial" w:hAnsi="Arial"/>
              </w:rPr>
              <w:t>Forslag skal for at kunne behandles på ordinær generalforsamling, afgives skriftligt til bestyrelsen senest 14 dage før generalforsamlingen.</w:t>
            </w:r>
          </w:p>
          <w:p w14:paraId="57C0C083" w14:textId="77777777" w:rsidR="00151D05" w:rsidRDefault="00151D05" w:rsidP="00151D05">
            <w:pPr>
              <w:rPr>
                <w:rFonts w:ascii="Arial" w:hAnsi="Arial"/>
              </w:rPr>
            </w:pPr>
            <w:r>
              <w:rPr>
                <w:rFonts w:ascii="Arial" w:hAnsi="Arial"/>
              </w:rPr>
              <w:lastRenderedPageBreak/>
              <w:t xml:space="preserve">Alle relevante bilag offentliggøres på vandværkets hjemmeside senest </w:t>
            </w:r>
            <w:r>
              <w:rPr>
                <w:rFonts w:ascii="Arial" w:hAnsi="Arial"/>
                <w:highlight w:val="green"/>
              </w:rPr>
              <w:t>7</w:t>
            </w:r>
            <w:r>
              <w:rPr>
                <w:rFonts w:ascii="Arial" w:hAnsi="Arial"/>
              </w:rPr>
              <w:t xml:space="preserve"> dage før generalforsamlingen.</w:t>
            </w:r>
          </w:p>
          <w:p w14:paraId="18A63849" w14:textId="77777777" w:rsidR="00151D05" w:rsidRDefault="00151D05" w:rsidP="00151D05">
            <w:pPr>
              <w:rPr>
                <w:rFonts w:ascii="Arial" w:hAnsi="Arial"/>
              </w:rPr>
            </w:pPr>
            <w:r>
              <w:rPr>
                <w:rFonts w:ascii="Arial" w:hAnsi="Arial"/>
              </w:rPr>
              <w:t xml:space="preserve">Bestyrelsens forslag til kandidater offentliggøres på </w:t>
            </w:r>
            <w:r>
              <w:rPr>
                <w:rFonts w:ascii="Arial" w:hAnsi="Arial"/>
                <w:highlight w:val="green"/>
              </w:rPr>
              <w:t>hjemmesiden</w:t>
            </w:r>
          </w:p>
          <w:p w14:paraId="3BCA0211" w14:textId="77777777" w:rsidR="00151D05" w:rsidRDefault="00151D05" w:rsidP="00151D05">
            <w:pPr>
              <w:spacing w:after="120"/>
              <w:rPr>
                <w:rFonts w:ascii="Arial" w:hAnsi="Arial"/>
              </w:rPr>
            </w:pPr>
            <w:r>
              <w:rPr>
                <w:rFonts w:ascii="Arial" w:hAnsi="Arial"/>
              </w:rPr>
              <w:t>Forbrugere, der ikke har adgang til hjemmesiden, kan rekvirere disse bilag ved henvendelse til vandværkets bestyrelse.</w:t>
            </w:r>
          </w:p>
          <w:p w14:paraId="4FBE0CD5" w14:textId="77777777" w:rsidR="00151D05" w:rsidRDefault="00151D05" w:rsidP="00151D05">
            <w:pPr>
              <w:spacing w:after="120"/>
              <w:rPr>
                <w:rFonts w:ascii="Arial" w:hAnsi="Arial"/>
              </w:rPr>
            </w:pPr>
            <w:r>
              <w:rPr>
                <w:rFonts w:ascii="Arial" w:hAnsi="Arial"/>
              </w:rPr>
              <w:t>Dagsordenen for ordinær generalforsamling skal mindst omfatte:</w:t>
            </w:r>
          </w:p>
          <w:p w14:paraId="48FF2C3B" w14:textId="77777777" w:rsidR="00151D05" w:rsidRDefault="00151D05" w:rsidP="00151D05">
            <w:pPr>
              <w:numPr>
                <w:ilvl w:val="0"/>
                <w:numId w:val="1"/>
              </w:numPr>
              <w:rPr>
                <w:rFonts w:ascii="Arial" w:hAnsi="Arial"/>
              </w:rPr>
            </w:pPr>
            <w:r>
              <w:rPr>
                <w:rFonts w:ascii="Arial" w:hAnsi="Arial"/>
              </w:rPr>
              <w:t>Valg af dirigent</w:t>
            </w:r>
          </w:p>
          <w:p w14:paraId="0050C002" w14:textId="77777777" w:rsidR="00151D05" w:rsidRDefault="00151D05" w:rsidP="00151D05">
            <w:pPr>
              <w:numPr>
                <w:ilvl w:val="0"/>
                <w:numId w:val="1"/>
              </w:numPr>
              <w:rPr>
                <w:rFonts w:ascii="Arial" w:hAnsi="Arial"/>
              </w:rPr>
            </w:pPr>
            <w:r>
              <w:rPr>
                <w:rFonts w:ascii="Arial" w:hAnsi="Arial"/>
              </w:rPr>
              <w:t>Bestyrelsens beretning</w:t>
            </w:r>
          </w:p>
          <w:p w14:paraId="34E2C7C5" w14:textId="77777777" w:rsidR="00151D05" w:rsidRDefault="00151D05" w:rsidP="00151D05">
            <w:pPr>
              <w:numPr>
                <w:ilvl w:val="0"/>
                <w:numId w:val="1"/>
              </w:numPr>
              <w:rPr>
                <w:rFonts w:ascii="Arial" w:hAnsi="Arial"/>
              </w:rPr>
            </w:pPr>
            <w:r>
              <w:rPr>
                <w:rFonts w:ascii="Arial" w:hAnsi="Arial"/>
              </w:rPr>
              <w:t>Det reviderede regnskab forelægges til godkendelse</w:t>
            </w:r>
          </w:p>
          <w:p w14:paraId="7B16AF80" w14:textId="77777777" w:rsidR="00151D05" w:rsidRDefault="00151D05" w:rsidP="00151D05">
            <w:pPr>
              <w:numPr>
                <w:ilvl w:val="0"/>
                <w:numId w:val="1"/>
              </w:numPr>
              <w:rPr>
                <w:rFonts w:ascii="Arial" w:hAnsi="Arial"/>
              </w:rPr>
            </w:pPr>
            <w:r>
              <w:rPr>
                <w:rFonts w:ascii="Arial" w:hAnsi="Arial"/>
              </w:rPr>
              <w:t>Fastsættelse af takstblad og budget for det/de kommende år forelægges til godkendelse</w:t>
            </w:r>
          </w:p>
          <w:p w14:paraId="3057AF0C" w14:textId="77777777" w:rsidR="00151D05" w:rsidRDefault="00151D05" w:rsidP="00151D05">
            <w:pPr>
              <w:numPr>
                <w:ilvl w:val="0"/>
                <w:numId w:val="1"/>
              </w:numPr>
              <w:rPr>
                <w:rFonts w:ascii="Arial" w:hAnsi="Arial"/>
              </w:rPr>
            </w:pPr>
            <w:r>
              <w:rPr>
                <w:rFonts w:ascii="Arial" w:hAnsi="Arial"/>
              </w:rPr>
              <w:t>Behandling af indkomne forslag</w:t>
            </w:r>
          </w:p>
          <w:p w14:paraId="2EE3286A" w14:textId="77777777" w:rsidR="00151D05" w:rsidRDefault="00151D05" w:rsidP="00151D05">
            <w:pPr>
              <w:numPr>
                <w:ilvl w:val="0"/>
                <w:numId w:val="1"/>
              </w:numPr>
              <w:rPr>
                <w:rFonts w:ascii="Arial" w:hAnsi="Arial"/>
              </w:rPr>
            </w:pPr>
            <w:r>
              <w:rPr>
                <w:rFonts w:ascii="Arial" w:hAnsi="Arial"/>
              </w:rPr>
              <w:t>Valg af medlemmer og suppleanter til bestyrelsen</w:t>
            </w:r>
          </w:p>
          <w:p w14:paraId="5B92482B" w14:textId="77777777" w:rsidR="00151D05" w:rsidRDefault="00151D05" w:rsidP="00151D05">
            <w:pPr>
              <w:numPr>
                <w:ilvl w:val="0"/>
                <w:numId w:val="1"/>
              </w:numPr>
              <w:rPr>
                <w:rFonts w:ascii="Arial" w:hAnsi="Arial"/>
              </w:rPr>
            </w:pPr>
            <w:r>
              <w:rPr>
                <w:rFonts w:ascii="Arial" w:hAnsi="Arial"/>
              </w:rPr>
              <w:t>Valg af statsautoriseret eller registreret revisor</w:t>
            </w:r>
          </w:p>
          <w:p w14:paraId="15E77569" w14:textId="77777777" w:rsidR="00151D05" w:rsidRDefault="00151D05" w:rsidP="00151D05">
            <w:pPr>
              <w:numPr>
                <w:ilvl w:val="0"/>
                <w:numId w:val="1"/>
              </w:numPr>
              <w:spacing w:after="120"/>
              <w:rPr>
                <w:rFonts w:ascii="Arial" w:hAnsi="Arial"/>
              </w:rPr>
            </w:pPr>
            <w:r>
              <w:rPr>
                <w:rFonts w:ascii="Arial" w:hAnsi="Arial"/>
              </w:rPr>
              <w:t>Eventuelt</w:t>
            </w:r>
          </w:p>
          <w:p w14:paraId="6B90042D" w14:textId="77777777" w:rsidR="00151D05" w:rsidRDefault="00151D05" w:rsidP="00151D05">
            <w:pPr>
              <w:rPr>
                <w:rFonts w:ascii="Arial" w:hAnsi="Arial"/>
              </w:rPr>
            </w:pPr>
            <w:r>
              <w:rPr>
                <w:rFonts w:ascii="Arial" w:hAnsi="Arial"/>
              </w:rPr>
              <w:t>Ekstraordinær generalforsamling kan indkaldes af bestyrelsen.</w:t>
            </w:r>
          </w:p>
          <w:p w14:paraId="0EFD13AF" w14:textId="77777777" w:rsidR="00151D05" w:rsidRDefault="00151D05" w:rsidP="00151D05">
            <w:pPr>
              <w:rPr>
                <w:rFonts w:ascii="Arial" w:hAnsi="Arial"/>
              </w:rPr>
            </w:pPr>
            <w:r>
              <w:rPr>
                <w:rFonts w:ascii="Arial" w:hAnsi="Arial"/>
              </w:rPr>
              <w:t xml:space="preserve">Ekstraordinær generalforsamling skal indkaldes, når mindst 10 % af medlemmerne fremsætter skriftlig </w:t>
            </w:r>
            <w:proofErr w:type="spellStart"/>
            <w:r>
              <w:rPr>
                <w:rFonts w:ascii="Arial" w:hAnsi="Arial"/>
              </w:rPr>
              <w:t>forlangen</w:t>
            </w:r>
            <w:proofErr w:type="spellEnd"/>
            <w:r>
              <w:rPr>
                <w:rFonts w:ascii="Arial" w:hAnsi="Arial"/>
              </w:rPr>
              <w:t xml:space="preserve"> herom til bestyrelsen, ledsaget af en skriftlig dagsorden</w:t>
            </w:r>
          </w:p>
          <w:p w14:paraId="1DE8D241" w14:textId="77777777" w:rsidR="00151D05" w:rsidRDefault="00151D05" w:rsidP="00151D05">
            <w:pPr>
              <w:rPr>
                <w:rFonts w:ascii="Arial" w:hAnsi="Arial"/>
              </w:rPr>
            </w:pPr>
          </w:p>
          <w:p w14:paraId="5649B6B4" w14:textId="77777777" w:rsidR="00151D05" w:rsidRDefault="00151D05" w:rsidP="00151D05">
            <w:pPr>
              <w:rPr>
                <w:rFonts w:ascii="Arial" w:hAnsi="Arial"/>
              </w:rPr>
            </w:pPr>
            <w:r>
              <w:rPr>
                <w:rFonts w:ascii="Arial" w:hAnsi="Arial"/>
              </w:rPr>
              <w:t>I sidstnævnte tilfælde skal generalforsamlingen afholdes inden to måneder efter modtagelsen af den skriftlige begæring, og dagsordenen skal udsendes med indkaldelsen.</w:t>
            </w:r>
          </w:p>
          <w:p w14:paraId="64F302FC" w14:textId="77777777" w:rsidR="00151D05" w:rsidRDefault="00151D05" w:rsidP="00151D05">
            <w:pPr>
              <w:tabs>
                <w:tab w:val="left" w:pos="4927"/>
              </w:tabs>
              <w:rPr>
                <w:rFonts w:ascii="Arial" w:hAnsi="Arial"/>
                <w:i/>
              </w:rPr>
            </w:pPr>
            <w:r>
              <w:rPr>
                <w:rFonts w:ascii="Arial" w:hAnsi="Arial"/>
              </w:rPr>
              <w:t>De på generalforsamlingen trufne beslutninger indføres i referat, der underskrives af dirigenten, formanden og referenten.</w:t>
            </w:r>
            <w:r>
              <w:rPr>
                <w:rFonts w:ascii="Arial" w:hAnsi="Arial"/>
                <w:i/>
              </w:rPr>
              <w:t xml:space="preserve"> </w:t>
            </w:r>
          </w:p>
          <w:p w14:paraId="72F2F630" w14:textId="77777777" w:rsidR="00A249DB" w:rsidRDefault="00A249DB" w:rsidP="00CE04D2">
            <w:pPr>
              <w:pStyle w:val="Sidehoved"/>
              <w:ind w:right="360"/>
              <w:jc w:val="right"/>
              <w:rPr>
                <w:sz w:val="22"/>
                <w:szCs w:val="18"/>
              </w:rPr>
            </w:pPr>
          </w:p>
        </w:tc>
        <w:tc>
          <w:tcPr>
            <w:tcW w:w="6713" w:type="dxa"/>
          </w:tcPr>
          <w:p w14:paraId="1D1EF96F" w14:textId="77777777" w:rsidR="006E6119" w:rsidRPr="00151D05" w:rsidRDefault="006E6119" w:rsidP="006E6119">
            <w:pPr>
              <w:tabs>
                <w:tab w:val="left" w:pos="4927"/>
              </w:tabs>
              <w:jc w:val="center"/>
              <w:rPr>
                <w:rFonts w:ascii="Arial" w:hAnsi="Arial"/>
                <w:bCs/>
                <w:i/>
                <w:iCs/>
              </w:rPr>
            </w:pPr>
            <w:r w:rsidRPr="00151D05">
              <w:rPr>
                <w:rFonts w:ascii="Arial" w:hAnsi="Arial"/>
                <w:bCs/>
                <w:i/>
                <w:iCs/>
              </w:rPr>
              <w:lastRenderedPageBreak/>
              <w:t>Generalforsamling</w:t>
            </w:r>
          </w:p>
          <w:p w14:paraId="4853D0A5" w14:textId="77777777" w:rsidR="006E6119" w:rsidRDefault="006E6119" w:rsidP="006E6119">
            <w:pPr>
              <w:jc w:val="center"/>
              <w:rPr>
                <w:rFonts w:ascii="Arial" w:hAnsi="Arial"/>
              </w:rPr>
            </w:pPr>
            <w:r>
              <w:rPr>
                <w:rFonts w:ascii="Arial" w:hAnsi="Arial"/>
              </w:rPr>
              <w:t>§ 8</w:t>
            </w:r>
          </w:p>
          <w:p w14:paraId="5278220E" w14:textId="77777777" w:rsidR="006E6119" w:rsidRDefault="006E6119" w:rsidP="006E6119">
            <w:pPr>
              <w:rPr>
                <w:rFonts w:ascii="Arial" w:hAnsi="Arial"/>
              </w:rPr>
            </w:pPr>
            <w:r>
              <w:rPr>
                <w:rFonts w:ascii="Arial" w:hAnsi="Arial"/>
              </w:rPr>
              <w:t>Generalforsamlingen er selskabets højeste myndighed.</w:t>
            </w:r>
          </w:p>
          <w:p w14:paraId="65BF644D" w14:textId="77777777" w:rsidR="006E6119" w:rsidRDefault="006E6119" w:rsidP="006E6119">
            <w:pPr>
              <w:rPr>
                <w:rFonts w:ascii="Arial" w:hAnsi="Arial"/>
              </w:rPr>
            </w:pPr>
            <w:r>
              <w:rPr>
                <w:rFonts w:ascii="Arial" w:hAnsi="Arial"/>
              </w:rPr>
              <w:t>Ordinær generalforsamling afholdes hvert år i maj/juni måned.</w:t>
            </w:r>
          </w:p>
          <w:p w14:paraId="665FA718" w14:textId="77777777" w:rsidR="006E6119" w:rsidRDefault="006E6119" w:rsidP="006E6119">
            <w:pPr>
              <w:rPr>
                <w:rFonts w:ascii="Arial" w:hAnsi="Arial"/>
              </w:rPr>
            </w:pPr>
            <w:r>
              <w:rPr>
                <w:rFonts w:ascii="Arial" w:hAnsi="Arial"/>
              </w:rPr>
              <w:t>Indkaldelse til generalforsamlingen, såvel ordinær som ekstraordinær, sker med mindst 4 ugers varsel ved særskilt meddelelse til hvert enkelt medlem, med angivelse af dagsorden.</w:t>
            </w:r>
          </w:p>
          <w:p w14:paraId="7E9A2772" w14:textId="77777777" w:rsidR="006E6119" w:rsidRDefault="006E6119" w:rsidP="006E6119">
            <w:pPr>
              <w:rPr>
                <w:rFonts w:ascii="Arial" w:hAnsi="Arial"/>
              </w:rPr>
            </w:pPr>
            <w:r>
              <w:rPr>
                <w:rFonts w:ascii="Arial" w:hAnsi="Arial"/>
              </w:rPr>
              <w:t>Forslag skal for at kunne behandles på ordinær generalforsamling, afgives skriftligt til bestyrelsen senest 14 dage før generalforsamlingen.</w:t>
            </w:r>
          </w:p>
          <w:p w14:paraId="7AE8378C" w14:textId="77777777" w:rsidR="006E6119" w:rsidRDefault="006E6119" w:rsidP="006E6119">
            <w:pPr>
              <w:rPr>
                <w:rFonts w:ascii="Arial" w:hAnsi="Arial"/>
              </w:rPr>
            </w:pPr>
            <w:r>
              <w:rPr>
                <w:rFonts w:ascii="Arial" w:hAnsi="Arial"/>
              </w:rPr>
              <w:lastRenderedPageBreak/>
              <w:t>Alle relevante bilag offentliggøres på vandværkets hjemmeside senest 10 dage før generalforsamlingen.</w:t>
            </w:r>
          </w:p>
          <w:p w14:paraId="39A7EEDF" w14:textId="77777777" w:rsidR="006E6119" w:rsidRDefault="006E6119" w:rsidP="006E6119">
            <w:pPr>
              <w:rPr>
                <w:rFonts w:ascii="Arial" w:hAnsi="Arial"/>
              </w:rPr>
            </w:pPr>
            <w:r>
              <w:rPr>
                <w:rFonts w:ascii="Arial" w:hAnsi="Arial"/>
              </w:rPr>
              <w:t>Bestyrelsens forslag til kandidater offentliggøres i forbindelse med indkaldelsen til generalforsamlingen.</w:t>
            </w:r>
          </w:p>
          <w:p w14:paraId="7A83A1F9" w14:textId="77777777" w:rsidR="006E6119" w:rsidRDefault="006E6119" w:rsidP="006E6119">
            <w:pPr>
              <w:spacing w:after="120"/>
              <w:rPr>
                <w:rFonts w:ascii="Arial" w:hAnsi="Arial"/>
              </w:rPr>
            </w:pPr>
            <w:r>
              <w:rPr>
                <w:rFonts w:ascii="Arial" w:hAnsi="Arial"/>
              </w:rPr>
              <w:t>Forbrugere, der ikke har adgang til hjemmesiden, kan rekvirere disse bilag ved henvendelse til vandværkets bestyrelse.</w:t>
            </w:r>
          </w:p>
          <w:p w14:paraId="3D8D3C97" w14:textId="77777777" w:rsidR="00AA37A2" w:rsidRDefault="006E6119" w:rsidP="00AA37A2">
            <w:pPr>
              <w:spacing w:after="120"/>
              <w:rPr>
                <w:rFonts w:ascii="Arial" w:hAnsi="Arial"/>
              </w:rPr>
            </w:pPr>
            <w:r>
              <w:rPr>
                <w:rFonts w:ascii="Arial" w:hAnsi="Arial"/>
              </w:rPr>
              <w:t>Dagsordenen for ordinær generalforsamling skal mindst omfatte:</w:t>
            </w:r>
          </w:p>
          <w:p w14:paraId="6E5A4CFC" w14:textId="77777777" w:rsidR="00AA37A2" w:rsidRDefault="00AA37A2" w:rsidP="00AA37A2">
            <w:pPr>
              <w:numPr>
                <w:ilvl w:val="0"/>
                <w:numId w:val="2"/>
              </w:numPr>
              <w:rPr>
                <w:rFonts w:ascii="Arial" w:hAnsi="Arial"/>
              </w:rPr>
            </w:pPr>
            <w:r>
              <w:rPr>
                <w:rFonts w:ascii="Arial" w:hAnsi="Arial"/>
              </w:rPr>
              <w:t>Valg af dirigent</w:t>
            </w:r>
          </w:p>
          <w:p w14:paraId="1948617A" w14:textId="77777777" w:rsidR="00AA37A2" w:rsidRDefault="00AA37A2" w:rsidP="00AA37A2">
            <w:pPr>
              <w:numPr>
                <w:ilvl w:val="0"/>
                <w:numId w:val="2"/>
              </w:numPr>
              <w:rPr>
                <w:rFonts w:ascii="Arial" w:hAnsi="Arial"/>
              </w:rPr>
            </w:pPr>
            <w:r>
              <w:rPr>
                <w:rFonts w:ascii="Arial" w:hAnsi="Arial"/>
              </w:rPr>
              <w:t>Bestyrelsens beretning</w:t>
            </w:r>
          </w:p>
          <w:p w14:paraId="08D0379A" w14:textId="77777777" w:rsidR="00AA37A2" w:rsidRDefault="00AA37A2" w:rsidP="00AA37A2">
            <w:pPr>
              <w:numPr>
                <w:ilvl w:val="0"/>
                <w:numId w:val="2"/>
              </w:numPr>
              <w:rPr>
                <w:rFonts w:ascii="Arial" w:hAnsi="Arial"/>
              </w:rPr>
            </w:pPr>
            <w:r>
              <w:rPr>
                <w:rFonts w:ascii="Arial" w:hAnsi="Arial"/>
              </w:rPr>
              <w:t>Det reviderede regnskab forelægges til godkendelse</w:t>
            </w:r>
          </w:p>
          <w:p w14:paraId="36F1BDDA" w14:textId="77777777" w:rsidR="00AA37A2" w:rsidRDefault="00AA37A2" w:rsidP="00AA37A2">
            <w:pPr>
              <w:numPr>
                <w:ilvl w:val="0"/>
                <w:numId w:val="2"/>
              </w:numPr>
              <w:rPr>
                <w:rFonts w:ascii="Arial" w:hAnsi="Arial"/>
              </w:rPr>
            </w:pPr>
            <w:r>
              <w:rPr>
                <w:rFonts w:ascii="Arial" w:hAnsi="Arial"/>
              </w:rPr>
              <w:t>Fastsættelse af takstblad og budget for det/de kommende år forelægges til godkendelse</w:t>
            </w:r>
          </w:p>
          <w:p w14:paraId="730D22CB" w14:textId="77777777" w:rsidR="00AA37A2" w:rsidRDefault="00AA37A2" w:rsidP="00AA37A2">
            <w:pPr>
              <w:numPr>
                <w:ilvl w:val="0"/>
                <w:numId w:val="2"/>
              </w:numPr>
              <w:rPr>
                <w:rFonts w:ascii="Arial" w:hAnsi="Arial"/>
              </w:rPr>
            </w:pPr>
            <w:r>
              <w:rPr>
                <w:rFonts w:ascii="Arial" w:hAnsi="Arial"/>
              </w:rPr>
              <w:t>Behandling af indkomne forslag</w:t>
            </w:r>
          </w:p>
          <w:p w14:paraId="59FCB457" w14:textId="77777777" w:rsidR="00AA37A2" w:rsidRDefault="00AA37A2" w:rsidP="00AA37A2">
            <w:pPr>
              <w:numPr>
                <w:ilvl w:val="0"/>
                <w:numId w:val="2"/>
              </w:numPr>
              <w:rPr>
                <w:rFonts w:ascii="Arial" w:hAnsi="Arial"/>
              </w:rPr>
            </w:pPr>
            <w:r>
              <w:rPr>
                <w:rFonts w:ascii="Arial" w:hAnsi="Arial"/>
              </w:rPr>
              <w:t>Valg af medlemmer og suppleanter til bestyrelsen</w:t>
            </w:r>
          </w:p>
          <w:p w14:paraId="4E9F4B57" w14:textId="77777777" w:rsidR="00AA37A2" w:rsidRDefault="00AA37A2" w:rsidP="00AA37A2">
            <w:pPr>
              <w:numPr>
                <w:ilvl w:val="0"/>
                <w:numId w:val="2"/>
              </w:numPr>
              <w:rPr>
                <w:rFonts w:ascii="Arial" w:hAnsi="Arial"/>
              </w:rPr>
            </w:pPr>
            <w:r>
              <w:rPr>
                <w:rFonts w:ascii="Arial" w:hAnsi="Arial"/>
              </w:rPr>
              <w:t>Valg af statsautoriseret eller registreret revisor</w:t>
            </w:r>
          </w:p>
          <w:p w14:paraId="501A2B5C" w14:textId="77777777" w:rsidR="00AA37A2" w:rsidRDefault="00AA37A2" w:rsidP="00AA37A2">
            <w:pPr>
              <w:numPr>
                <w:ilvl w:val="0"/>
                <w:numId w:val="2"/>
              </w:numPr>
              <w:spacing w:after="120"/>
              <w:rPr>
                <w:rFonts w:ascii="Arial" w:hAnsi="Arial"/>
              </w:rPr>
            </w:pPr>
            <w:r>
              <w:rPr>
                <w:rFonts w:ascii="Arial" w:hAnsi="Arial"/>
              </w:rPr>
              <w:t>Eventuelt</w:t>
            </w:r>
          </w:p>
          <w:p w14:paraId="7D34B68C" w14:textId="16FE51B3" w:rsidR="006E6119" w:rsidRDefault="006E6119" w:rsidP="006E6119">
            <w:pPr>
              <w:rPr>
                <w:rFonts w:ascii="Arial" w:hAnsi="Arial"/>
              </w:rPr>
            </w:pPr>
            <w:r>
              <w:rPr>
                <w:rFonts w:ascii="Arial" w:hAnsi="Arial"/>
              </w:rPr>
              <w:t>Ekstraordinær generalforsamling kan indkaldes af bestyrelsen.</w:t>
            </w:r>
          </w:p>
          <w:p w14:paraId="6A4C0E92" w14:textId="77777777" w:rsidR="006E6119" w:rsidRDefault="006E6119" w:rsidP="006E6119">
            <w:pPr>
              <w:rPr>
                <w:rFonts w:ascii="Arial" w:hAnsi="Arial"/>
              </w:rPr>
            </w:pPr>
            <w:r>
              <w:rPr>
                <w:rFonts w:ascii="Arial" w:hAnsi="Arial"/>
              </w:rPr>
              <w:t xml:space="preserve">Ekstraordinær generalforsamling skal indkaldes, når mindst 10 % af medlemmerne fremsætter skriftlig </w:t>
            </w:r>
            <w:proofErr w:type="spellStart"/>
            <w:r>
              <w:rPr>
                <w:rFonts w:ascii="Arial" w:hAnsi="Arial"/>
              </w:rPr>
              <w:t>forlangen</w:t>
            </w:r>
            <w:proofErr w:type="spellEnd"/>
            <w:r>
              <w:rPr>
                <w:rFonts w:ascii="Arial" w:hAnsi="Arial"/>
              </w:rPr>
              <w:t xml:space="preserve"> herom til bestyrelsen, ledsaget af en skriftlig dagsorden</w:t>
            </w:r>
          </w:p>
          <w:p w14:paraId="5D89FB85" w14:textId="77777777" w:rsidR="00AA37A2" w:rsidRDefault="00AA37A2" w:rsidP="006E6119">
            <w:pPr>
              <w:rPr>
                <w:rFonts w:ascii="Arial" w:hAnsi="Arial"/>
              </w:rPr>
            </w:pPr>
          </w:p>
          <w:p w14:paraId="543A0789" w14:textId="77777777" w:rsidR="00AA37A2" w:rsidRDefault="006E6119" w:rsidP="00AA37A2">
            <w:pPr>
              <w:tabs>
                <w:tab w:val="left" w:pos="4927"/>
              </w:tabs>
              <w:rPr>
                <w:rFonts w:ascii="Arial" w:hAnsi="Arial"/>
              </w:rPr>
            </w:pPr>
            <w:r>
              <w:rPr>
                <w:rFonts w:ascii="Arial" w:hAnsi="Arial"/>
              </w:rPr>
              <w:t>I sidstnævnte tilfælde skal generalforsamlingen afholdes inden to måneder efter modtagelsen af den skriftlige begæring, og dagsordenen skal udsendes med indkaldelsen.</w:t>
            </w:r>
            <w:r w:rsidR="00AA37A2">
              <w:rPr>
                <w:rFonts w:ascii="Arial" w:hAnsi="Arial"/>
              </w:rPr>
              <w:br/>
              <w:t xml:space="preserve">De på generalforsamlingen trufne beslutninger indføres i referat, der underskrives af dirigenten, formanden og </w:t>
            </w:r>
          </w:p>
          <w:p w14:paraId="356094B7" w14:textId="6C60AF82" w:rsidR="00AA37A2" w:rsidRDefault="00AA37A2" w:rsidP="00AA37A2">
            <w:pPr>
              <w:tabs>
                <w:tab w:val="left" w:pos="4927"/>
              </w:tabs>
              <w:rPr>
                <w:rFonts w:ascii="Arial" w:hAnsi="Arial"/>
                <w:i/>
              </w:rPr>
            </w:pPr>
            <w:r>
              <w:rPr>
                <w:rFonts w:ascii="Arial" w:hAnsi="Arial"/>
              </w:rPr>
              <w:t>referenten.</w:t>
            </w:r>
            <w:r>
              <w:rPr>
                <w:rFonts w:ascii="Arial" w:hAnsi="Arial"/>
                <w:i/>
              </w:rPr>
              <w:t xml:space="preserve"> </w:t>
            </w:r>
          </w:p>
          <w:p w14:paraId="1CD7E92C" w14:textId="77777777" w:rsidR="00AA37A2" w:rsidRDefault="00AA37A2" w:rsidP="006E6119">
            <w:pPr>
              <w:rPr>
                <w:rFonts w:ascii="Arial" w:hAnsi="Arial"/>
              </w:rPr>
            </w:pPr>
          </w:p>
          <w:p w14:paraId="273D31A0" w14:textId="77777777" w:rsidR="00785C0A" w:rsidRDefault="00785C0A" w:rsidP="006E6119">
            <w:pPr>
              <w:rPr>
                <w:rFonts w:ascii="Arial" w:hAnsi="Arial"/>
              </w:rPr>
            </w:pPr>
          </w:p>
          <w:p w14:paraId="6DDB8E24" w14:textId="77777777" w:rsidR="00A249DB" w:rsidRDefault="00A249DB" w:rsidP="006E6119">
            <w:pPr>
              <w:pStyle w:val="Sidehoved"/>
              <w:ind w:right="360"/>
              <w:jc w:val="center"/>
              <w:rPr>
                <w:sz w:val="22"/>
                <w:szCs w:val="18"/>
              </w:rPr>
            </w:pPr>
          </w:p>
        </w:tc>
      </w:tr>
      <w:tr w:rsidR="00A249DB" w14:paraId="3AE17674" w14:textId="77777777" w:rsidTr="00A249DB">
        <w:tc>
          <w:tcPr>
            <w:tcW w:w="6713" w:type="dxa"/>
          </w:tcPr>
          <w:p w14:paraId="60ACFDE1" w14:textId="77777777" w:rsidR="00151D05" w:rsidRDefault="00151D05" w:rsidP="00151D05">
            <w:pPr>
              <w:tabs>
                <w:tab w:val="left" w:pos="4927"/>
              </w:tabs>
              <w:jc w:val="center"/>
              <w:rPr>
                <w:rFonts w:ascii="Arial" w:hAnsi="Arial"/>
                <w:i/>
              </w:rPr>
            </w:pPr>
            <w:r>
              <w:rPr>
                <w:rFonts w:ascii="Arial" w:hAnsi="Arial"/>
                <w:i/>
              </w:rPr>
              <w:lastRenderedPageBreak/>
              <w:t>Stemmeret og afstemning</w:t>
            </w:r>
          </w:p>
          <w:p w14:paraId="67949121" w14:textId="77777777" w:rsidR="00151D05" w:rsidRDefault="00151D05" w:rsidP="00151D05">
            <w:pPr>
              <w:jc w:val="center"/>
              <w:rPr>
                <w:rFonts w:ascii="Arial" w:hAnsi="Arial"/>
              </w:rPr>
            </w:pPr>
            <w:r>
              <w:rPr>
                <w:rFonts w:ascii="Arial" w:hAnsi="Arial"/>
              </w:rPr>
              <w:t>§ 9</w:t>
            </w:r>
          </w:p>
          <w:p w14:paraId="49908A83" w14:textId="77777777" w:rsidR="00151D05" w:rsidRDefault="00151D05" w:rsidP="00151D05">
            <w:pPr>
              <w:rPr>
                <w:rFonts w:ascii="Arial" w:hAnsi="Arial"/>
              </w:rPr>
            </w:pPr>
            <w:r>
              <w:rPr>
                <w:rFonts w:ascii="Arial" w:hAnsi="Arial"/>
              </w:rPr>
              <w:t>Hvert medlem har én stemme. Et medlem der ejer flere ejendomme, har dog én stemme for hver ejendom under forudsætning af, at hver ejendom er selvstændigt registreret og tilsluttet vandværket.</w:t>
            </w:r>
          </w:p>
          <w:p w14:paraId="491E902B" w14:textId="77777777" w:rsidR="00151D05" w:rsidRDefault="00151D05" w:rsidP="00151D05">
            <w:pPr>
              <w:rPr>
                <w:rFonts w:ascii="Arial" w:hAnsi="Arial"/>
              </w:rPr>
            </w:pPr>
            <w:r>
              <w:rPr>
                <w:rFonts w:ascii="Arial" w:hAnsi="Arial"/>
              </w:rPr>
              <w:t>Er der flere ejere af én ejendom, betragtes ejendommen som én andel med én stemme.</w:t>
            </w:r>
          </w:p>
          <w:p w14:paraId="348D8D86" w14:textId="77777777" w:rsidR="00151D05" w:rsidRDefault="00151D05" w:rsidP="00151D05">
            <w:pPr>
              <w:rPr>
                <w:rFonts w:ascii="Arial" w:hAnsi="Arial"/>
              </w:rPr>
            </w:pPr>
            <w:r>
              <w:rPr>
                <w:rFonts w:ascii="Arial" w:hAnsi="Arial"/>
              </w:rPr>
              <w:t>Et medlem kan afgive stemme ved skriftlig fuldmagt. Et medlem kan dog udover egen stemme kun afgive yderligere én stemme ved fuldmagt.</w:t>
            </w:r>
          </w:p>
          <w:p w14:paraId="357B2798" w14:textId="77777777" w:rsidR="00151D05" w:rsidRDefault="00151D05" w:rsidP="00151D05">
            <w:pPr>
              <w:rPr>
                <w:rFonts w:ascii="Arial" w:hAnsi="Arial"/>
              </w:rPr>
            </w:pPr>
            <w:r>
              <w:rPr>
                <w:rFonts w:ascii="Arial" w:hAnsi="Arial"/>
              </w:rPr>
              <w:t>Ethvert medlem kan kræve hemmelig afstemning. Købere i henhold til § 7 har ret til at overvære generalforsamlingen og har taleret, men ingen stemmeret. Afgørelser træffes ved simpel stemmeflerhed.</w:t>
            </w:r>
          </w:p>
          <w:p w14:paraId="50AACADC" w14:textId="77777777" w:rsidR="00151D05" w:rsidRDefault="00151D05" w:rsidP="00151D05">
            <w:pPr>
              <w:rPr>
                <w:rFonts w:ascii="Arial" w:hAnsi="Arial"/>
              </w:rPr>
            </w:pPr>
            <w:r>
              <w:rPr>
                <w:rFonts w:ascii="Arial" w:hAnsi="Arial"/>
              </w:rPr>
              <w:t>Forslag til vedtægtsændringer kan kun vedtages, når mindst 2/3 af de stemmeberettigede er til stede, og når mindst 2/3 af disse stemmer for.</w:t>
            </w:r>
          </w:p>
          <w:p w14:paraId="43352F31" w14:textId="77777777" w:rsidR="00151D05" w:rsidRDefault="00151D05" w:rsidP="00151D05">
            <w:pPr>
              <w:tabs>
                <w:tab w:val="left" w:pos="4927"/>
              </w:tabs>
              <w:rPr>
                <w:rFonts w:ascii="Arial" w:hAnsi="Arial"/>
              </w:rPr>
            </w:pPr>
            <w:r>
              <w:rPr>
                <w:rFonts w:ascii="Arial" w:hAnsi="Arial"/>
              </w:rPr>
              <w:t>Er kun den sidste af disse betingelser opfyldt, kan forslaget vedtages på efterfølgende ekstraordinær - eller næste års ordinære generalforsamling, med 2/3 af de afgivne stemmer, uanset antallet af fremmødte stemmeberettigede.</w:t>
            </w:r>
          </w:p>
          <w:p w14:paraId="722302C5" w14:textId="77777777" w:rsidR="00A249DB" w:rsidRDefault="00A249DB" w:rsidP="00CE04D2">
            <w:pPr>
              <w:pStyle w:val="Sidehoved"/>
              <w:ind w:right="360"/>
              <w:jc w:val="right"/>
              <w:rPr>
                <w:sz w:val="22"/>
                <w:szCs w:val="18"/>
              </w:rPr>
            </w:pPr>
          </w:p>
        </w:tc>
        <w:tc>
          <w:tcPr>
            <w:tcW w:w="6713" w:type="dxa"/>
          </w:tcPr>
          <w:p w14:paraId="5C9C3374" w14:textId="77777777" w:rsidR="00AA37A2" w:rsidRDefault="00AA37A2" w:rsidP="00AA37A2">
            <w:pPr>
              <w:tabs>
                <w:tab w:val="left" w:pos="4927"/>
              </w:tabs>
              <w:jc w:val="center"/>
              <w:rPr>
                <w:rFonts w:ascii="Arial" w:hAnsi="Arial"/>
                <w:i/>
              </w:rPr>
            </w:pPr>
            <w:r>
              <w:rPr>
                <w:rFonts w:ascii="Arial" w:hAnsi="Arial"/>
                <w:i/>
              </w:rPr>
              <w:t>Stemmeret og afstemning</w:t>
            </w:r>
          </w:p>
          <w:p w14:paraId="6F6EDBEE" w14:textId="77777777" w:rsidR="00AA37A2" w:rsidRDefault="00AA37A2" w:rsidP="00AA37A2">
            <w:pPr>
              <w:jc w:val="center"/>
              <w:rPr>
                <w:rFonts w:ascii="Arial" w:hAnsi="Arial"/>
              </w:rPr>
            </w:pPr>
            <w:r>
              <w:rPr>
                <w:rFonts w:ascii="Arial" w:hAnsi="Arial"/>
              </w:rPr>
              <w:t>§ 9</w:t>
            </w:r>
          </w:p>
          <w:p w14:paraId="0AF81DCB" w14:textId="77777777" w:rsidR="00AA37A2" w:rsidRDefault="00AA37A2" w:rsidP="00AA37A2">
            <w:pPr>
              <w:rPr>
                <w:rFonts w:ascii="Arial" w:hAnsi="Arial"/>
              </w:rPr>
            </w:pPr>
            <w:r>
              <w:rPr>
                <w:rFonts w:ascii="Arial" w:hAnsi="Arial"/>
              </w:rPr>
              <w:t>Hvert medlem har én stemme. Et medlem der ejer flere ejendomme, har dog én stemme for hver ejendom under forudsætning af, at hver ejendom er selvstændigt registreret og tilsluttet vandværket.</w:t>
            </w:r>
          </w:p>
          <w:p w14:paraId="6B9BB09D" w14:textId="77777777" w:rsidR="00AA37A2" w:rsidRDefault="00AA37A2" w:rsidP="00AA37A2">
            <w:pPr>
              <w:rPr>
                <w:rFonts w:ascii="Arial" w:hAnsi="Arial"/>
              </w:rPr>
            </w:pPr>
            <w:r>
              <w:rPr>
                <w:rFonts w:ascii="Arial" w:hAnsi="Arial"/>
              </w:rPr>
              <w:t>Er der flere ejere af én ejendom, betragtes ejendommen som én andel med én stemme.</w:t>
            </w:r>
          </w:p>
          <w:p w14:paraId="4ED355E5" w14:textId="77777777" w:rsidR="00AA37A2" w:rsidRDefault="00AA37A2" w:rsidP="00AA37A2">
            <w:pPr>
              <w:rPr>
                <w:rFonts w:ascii="Arial" w:hAnsi="Arial"/>
              </w:rPr>
            </w:pPr>
            <w:r>
              <w:rPr>
                <w:rFonts w:ascii="Arial" w:hAnsi="Arial"/>
              </w:rPr>
              <w:t>Et medlem kan afgive stemme ved skriftlig fuldmagt. Et medlem kan dog udover egen stemme kun afgive yderligere én stemme ved fuldmagt.</w:t>
            </w:r>
          </w:p>
          <w:p w14:paraId="1C930A89" w14:textId="77777777" w:rsidR="00AA37A2" w:rsidRDefault="00AA37A2" w:rsidP="00AA37A2">
            <w:pPr>
              <w:rPr>
                <w:rFonts w:ascii="Arial" w:hAnsi="Arial"/>
              </w:rPr>
            </w:pPr>
            <w:r>
              <w:rPr>
                <w:rFonts w:ascii="Arial" w:hAnsi="Arial"/>
              </w:rPr>
              <w:t>Ethvert medlem kan kræve hemmelig afstemning. Købere i henhold til § 7 har ret til at overvære generalforsamlingen og har taleret, men ingen stemmeret. Afgørelser træffes ved simpel stemmeflerhed.</w:t>
            </w:r>
          </w:p>
          <w:p w14:paraId="5007E32A" w14:textId="77777777" w:rsidR="00AA37A2" w:rsidRDefault="00AA37A2" w:rsidP="00AA37A2">
            <w:pPr>
              <w:rPr>
                <w:rFonts w:ascii="Arial" w:hAnsi="Arial"/>
              </w:rPr>
            </w:pPr>
            <w:r>
              <w:rPr>
                <w:rFonts w:ascii="Arial" w:hAnsi="Arial"/>
              </w:rPr>
              <w:t>Forslag til vedtægtsændringer kan kun vedtages, når mindst 2/3 af de stemmeberettigede er til stede, og når mindst 2/3 af disse stemmer for.</w:t>
            </w:r>
          </w:p>
          <w:p w14:paraId="59A2A157" w14:textId="77777777" w:rsidR="00AA37A2" w:rsidRDefault="00AA37A2" w:rsidP="00AA37A2">
            <w:pPr>
              <w:tabs>
                <w:tab w:val="left" w:pos="4927"/>
              </w:tabs>
              <w:rPr>
                <w:rFonts w:ascii="Arial" w:hAnsi="Arial"/>
              </w:rPr>
            </w:pPr>
            <w:r>
              <w:rPr>
                <w:rFonts w:ascii="Arial" w:hAnsi="Arial"/>
              </w:rPr>
              <w:t>Er kun den sidste af disse betingelser opfyldt, kan forslaget vedtages på efterfølgende ekstraordinær - eller næste års ordinære generalforsamling, med 2/3 af de afgivne stemmer, uanset antallet af fremmødte stemmeberettigede.</w:t>
            </w:r>
          </w:p>
          <w:p w14:paraId="442E2F82" w14:textId="77777777" w:rsidR="00A249DB" w:rsidRDefault="00A249DB" w:rsidP="00CE04D2">
            <w:pPr>
              <w:pStyle w:val="Sidehoved"/>
              <w:ind w:right="360"/>
              <w:jc w:val="right"/>
              <w:rPr>
                <w:sz w:val="22"/>
                <w:szCs w:val="18"/>
              </w:rPr>
            </w:pPr>
          </w:p>
        </w:tc>
      </w:tr>
      <w:tr w:rsidR="00A249DB" w14:paraId="2120B2F1" w14:textId="77777777" w:rsidTr="00A249DB">
        <w:tc>
          <w:tcPr>
            <w:tcW w:w="6713" w:type="dxa"/>
          </w:tcPr>
          <w:p w14:paraId="4A922282" w14:textId="77777777" w:rsidR="00151D05" w:rsidRDefault="00151D05" w:rsidP="00151D05">
            <w:pPr>
              <w:jc w:val="center"/>
              <w:rPr>
                <w:rFonts w:ascii="Arial" w:hAnsi="Arial"/>
                <w:i/>
              </w:rPr>
            </w:pPr>
            <w:r>
              <w:rPr>
                <w:rFonts w:ascii="Arial" w:hAnsi="Arial"/>
                <w:i/>
              </w:rPr>
              <w:t>Bestyrelsen</w:t>
            </w:r>
          </w:p>
          <w:p w14:paraId="6342A792" w14:textId="77777777" w:rsidR="00151D05" w:rsidRDefault="00151D05" w:rsidP="00151D05">
            <w:pPr>
              <w:jc w:val="center"/>
              <w:rPr>
                <w:rFonts w:ascii="Arial" w:hAnsi="Arial"/>
              </w:rPr>
            </w:pPr>
            <w:r>
              <w:rPr>
                <w:rFonts w:ascii="Arial" w:hAnsi="Arial"/>
              </w:rPr>
              <w:t>§ 10</w:t>
            </w:r>
          </w:p>
          <w:p w14:paraId="0F237DC9" w14:textId="77777777" w:rsidR="00151D05" w:rsidRDefault="00151D05" w:rsidP="00151D05">
            <w:pPr>
              <w:rPr>
                <w:rFonts w:ascii="Arial" w:hAnsi="Arial"/>
              </w:rPr>
            </w:pPr>
            <w:r>
              <w:rPr>
                <w:rFonts w:ascii="Arial" w:hAnsi="Arial"/>
              </w:rPr>
              <w:t xml:space="preserve">Selskabets bestyrelse består af </w:t>
            </w:r>
            <w:r>
              <w:rPr>
                <w:rFonts w:ascii="Arial" w:hAnsi="Arial"/>
                <w:highlight w:val="green"/>
              </w:rPr>
              <w:t xml:space="preserve">min. </w:t>
            </w:r>
            <w:proofErr w:type="gramStart"/>
            <w:r>
              <w:rPr>
                <w:rFonts w:ascii="Arial" w:hAnsi="Arial"/>
                <w:highlight w:val="green"/>
              </w:rPr>
              <w:t>5  medlemmer</w:t>
            </w:r>
            <w:proofErr w:type="gramEnd"/>
            <w:r>
              <w:rPr>
                <w:rFonts w:ascii="Arial" w:hAnsi="Arial"/>
              </w:rPr>
              <w:t>, valgt blandt medlemmerne for 2 år ad gangen, idet der hvert år på den ordinære generalforsamling afgår skiftevis .</w:t>
            </w:r>
            <w:r>
              <w:rPr>
                <w:rFonts w:ascii="Arial" w:hAnsi="Arial"/>
                <w:highlight w:val="green"/>
              </w:rPr>
              <w:t xml:space="preserve">3/4 </w:t>
            </w:r>
            <w:proofErr w:type="spellStart"/>
            <w:r>
              <w:rPr>
                <w:rFonts w:ascii="Arial" w:hAnsi="Arial"/>
                <w:highlight w:val="green"/>
              </w:rPr>
              <w:t>melemmer</w:t>
            </w:r>
            <w:proofErr w:type="spellEnd"/>
            <w:r>
              <w:rPr>
                <w:rFonts w:ascii="Arial" w:hAnsi="Arial"/>
                <w:highlight w:val="green"/>
              </w:rPr>
              <w:t xml:space="preserve"> </w:t>
            </w:r>
            <w:proofErr w:type="spellStart"/>
            <w:r>
              <w:rPr>
                <w:rFonts w:ascii="Arial" w:hAnsi="Arial"/>
                <w:highlight w:val="green"/>
              </w:rPr>
              <w:t>sletttes</w:t>
            </w:r>
            <w:proofErr w:type="spellEnd"/>
            <w:r>
              <w:rPr>
                <w:rFonts w:ascii="Arial" w:hAnsi="Arial"/>
              </w:rPr>
              <w:t xml:space="preserve">  </w:t>
            </w:r>
          </w:p>
          <w:p w14:paraId="5F9D3127" w14:textId="77777777" w:rsidR="00151D05" w:rsidRDefault="00151D05" w:rsidP="00151D05">
            <w:pPr>
              <w:rPr>
                <w:rFonts w:ascii="Arial" w:hAnsi="Arial"/>
              </w:rPr>
            </w:pPr>
            <w:r>
              <w:rPr>
                <w:rFonts w:ascii="Arial" w:hAnsi="Arial"/>
              </w:rPr>
              <w:t>Herudover vælges 2 suppleanter hvert år, som ved afgang fra bestyrelsen tiltræder efter opnået stemmetal. Sådanne bestyrelsesmedlemmer indtræder i det afgående medlems resterende valgperiode.</w:t>
            </w:r>
          </w:p>
          <w:p w14:paraId="2C739AA8" w14:textId="77777777" w:rsidR="00151D05" w:rsidRDefault="00151D05" w:rsidP="00151D05">
            <w:pPr>
              <w:rPr>
                <w:rFonts w:ascii="Arial" w:hAnsi="Arial"/>
              </w:rPr>
            </w:pPr>
            <w:r>
              <w:rPr>
                <w:rFonts w:ascii="Arial" w:hAnsi="Arial"/>
              </w:rPr>
              <w:lastRenderedPageBreak/>
              <w:t>Genvalg af bestyrelsesmedlemmer og suppleanter kan finde sted.</w:t>
            </w:r>
          </w:p>
          <w:p w14:paraId="6A00F1AD" w14:textId="77777777" w:rsidR="00151D05" w:rsidRDefault="00151D05" w:rsidP="00151D05">
            <w:pPr>
              <w:rPr>
                <w:rFonts w:ascii="Arial" w:hAnsi="Arial"/>
              </w:rPr>
            </w:pPr>
            <w:r>
              <w:rPr>
                <w:rFonts w:ascii="Arial" w:hAnsi="Arial"/>
              </w:rPr>
              <w:t xml:space="preserve">Ved valg til bestyrelsen bør der tilstræbes en geografisk fordeling samt en fordeling mellem fastboende og sommerhusbeboere. </w:t>
            </w:r>
          </w:p>
          <w:p w14:paraId="41446119" w14:textId="77777777" w:rsidR="00151D05" w:rsidRDefault="00151D05" w:rsidP="00151D05">
            <w:pPr>
              <w:rPr>
                <w:rFonts w:ascii="Arial" w:hAnsi="Arial"/>
              </w:rPr>
            </w:pPr>
            <w:r>
              <w:rPr>
                <w:rFonts w:ascii="Arial" w:hAnsi="Arial"/>
              </w:rPr>
              <w:t>Bestyrelsen konstituerer sig selv.</w:t>
            </w:r>
          </w:p>
          <w:p w14:paraId="774DE175" w14:textId="77777777" w:rsidR="00151D05" w:rsidRDefault="00151D05" w:rsidP="00151D05">
            <w:pPr>
              <w:rPr>
                <w:rFonts w:ascii="Arial" w:hAnsi="Arial"/>
              </w:rPr>
            </w:pPr>
            <w:r>
              <w:rPr>
                <w:rFonts w:ascii="Arial" w:hAnsi="Arial"/>
              </w:rPr>
              <w:t xml:space="preserve">Bestyrelsen er beslutningsdygtig, når mindst halvdelen af medlemmerne er </w:t>
            </w:r>
            <w:proofErr w:type="gramStart"/>
            <w:r>
              <w:rPr>
                <w:rFonts w:ascii="Arial" w:hAnsi="Arial"/>
              </w:rPr>
              <w:t>tilstede</w:t>
            </w:r>
            <w:proofErr w:type="gramEnd"/>
            <w:r>
              <w:rPr>
                <w:rFonts w:ascii="Arial" w:hAnsi="Arial"/>
              </w:rPr>
              <w:t xml:space="preserve">. Bestyrelsen kan til varetagelse af den daglige drift ansætte </w:t>
            </w:r>
            <w:proofErr w:type="gramStart"/>
            <w:r>
              <w:rPr>
                <w:rFonts w:ascii="Arial" w:hAnsi="Arial"/>
              </w:rPr>
              <w:t>fornødent</w:t>
            </w:r>
            <w:proofErr w:type="gramEnd"/>
            <w:r>
              <w:rPr>
                <w:rFonts w:ascii="Arial" w:hAnsi="Arial"/>
              </w:rPr>
              <w:t xml:space="preserve"> personale og ligeledes afholde de efter dens skøn nødvendige udgifter til administration, reparation og vedligeholdelse.</w:t>
            </w:r>
          </w:p>
          <w:p w14:paraId="01CF3C7F" w14:textId="77777777" w:rsidR="00151D05" w:rsidRDefault="00151D05" w:rsidP="00151D05">
            <w:pPr>
              <w:rPr>
                <w:rFonts w:ascii="Arial" w:hAnsi="Arial"/>
              </w:rPr>
            </w:pPr>
            <w:r>
              <w:rPr>
                <w:rFonts w:ascii="Arial" w:hAnsi="Arial"/>
              </w:rPr>
              <w:t>Bestyrelsen har ansvar for regnskabsførelsen og opstiller årsregnskab og budget.</w:t>
            </w:r>
          </w:p>
          <w:p w14:paraId="06507256" w14:textId="77777777" w:rsidR="00151D05" w:rsidRDefault="00151D05" w:rsidP="00151D05">
            <w:pPr>
              <w:rPr>
                <w:rFonts w:ascii="Arial" w:hAnsi="Arial"/>
                <w:strike/>
              </w:rPr>
            </w:pPr>
            <w:r>
              <w:rPr>
                <w:rFonts w:ascii="Arial" w:hAnsi="Arial"/>
              </w:rPr>
              <w:t>Bestyrelsen fastsætter selv sin forretningsorden.</w:t>
            </w:r>
          </w:p>
          <w:p w14:paraId="573F0870" w14:textId="77777777" w:rsidR="00151D05" w:rsidRDefault="00151D05" w:rsidP="00151D05">
            <w:pPr>
              <w:rPr>
                <w:rFonts w:ascii="Arial" w:hAnsi="Arial"/>
              </w:rPr>
            </w:pPr>
            <w:r>
              <w:rPr>
                <w:rFonts w:ascii="Arial" w:hAnsi="Arial"/>
              </w:rPr>
              <w:t>Bestyrelsen fører referat, der underskrives af de tilstedeværende bestyrelsesmedlemmer.</w:t>
            </w:r>
          </w:p>
          <w:p w14:paraId="28338E31" w14:textId="77777777" w:rsidR="00151D05" w:rsidRDefault="00151D05" w:rsidP="00151D05">
            <w:pPr>
              <w:rPr>
                <w:rFonts w:ascii="Arial" w:hAnsi="Arial"/>
              </w:rPr>
            </w:pPr>
            <w:r>
              <w:rPr>
                <w:rFonts w:ascii="Arial" w:hAnsi="Arial"/>
              </w:rPr>
              <w:t xml:space="preserve">Anlægsvirksomhed, der overstiger det vedtagne budget </w:t>
            </w:r>
            <w:proofErr w:type="spellStart"/>
            <w:r>
              <w:rPr>
                <w:rFonts w:ascii="Arial" w:hAnsi="Arial"/>
              </w:rPr>
              <w:t>ink</w:t>
            </w:r>
            <w:proofErr w:type="spellEnd"/>
            <w:r>
              <w:rPr>
                <w:rFonts w:ascii="Arial" w:hAnsi="Arial"/>
              </w:rPr>
              <w:t>. eventuelle henlæggelser, skal forelægges generalforsamlingen.</w:t>
            </w:r>
          </w:p>
          <w:p w14:paraId="5CE2AC5D" w14:textId="77777777" w:rsidR="00151D05" w:rsidRDefault="00151D05" w:rsidP="00151D05">
            <w:pPr>
              <w:tabs>
                <w:tab w:val="left" w:pos="4927"/>
              </w:tabs>
              <w:rPr>
                <w:rFonts w:ascii="Arial" w:hAnsi="Arial"/>
                <w:i/>
              </w:rPr>
            </w:pPr>
            <w:r>
              <w:rPr>
                <w:rFonts w:ascii="Arial" w:hAnsi="Arial"/>
              </w:rPr>
              <w:t>Bestyrelsen kan i tilfælde af overtrædelse af konkrete påbud, pålægge overtræderen en særafgift, som skal fremgå af takstbladet.</w:t>
            </w:r>
            <w:r>
              <w:rPr>
                <w:rFonts w:ascii="Arial" w:hAnsi="Arial"/>
                <w:i/>
              </w:rPr>
              <w:t xml:space="preserve"> </w:t>
            </w:r>
          </w:p>
          <w:p w14:paraId="768A0D04" w14:textId="32319D24" w:rsidR="00A249DB" w:rsidRDefault="00A249DB" w:rsidP="00151D05">
            <w:pPr>
              <w:pStyle w:val="Sidehoved"/>
              <w:ind w:right="360"/>
              <w:rPr>
                <w:sz w:val="22"/>
                <w:szCs w:val="18"/>
              </w:rPr>
            </w:pPr>
          </w:p>
        </w:tc>
        <w:tc>
          <w:tcPr>
            <w:tcW w:w="6713" w:type="dxa"/>
          </w:tcPr>
          <w:p w14:paraId="49B8BF72" w14:textId="77777777" w:rsidR="00AA37A2" w:rsidRDefault="00AA37A2" w:rsidP="00AA37A2">
            <w:pPr>
              <w:jc w:val="center"/>
              <w:rPr>
                <w:rFonts w:ascii="Arial" w:hAnsi="Arial"/>
                <w:i/>
              </w:rPr>
            </w:pPr>
            <w:r>
              <w:rPr>
                <w:rFonts w:ascii="Arial" w:hAnsi="Arial"/>
                <w:i/>
              </w:rPr>
              <w:lastRenderedPageBreak/>
              <w:t>Bestyrelsen</w:t>
            </w:r>
          </w:p>
          <w:p w14:paraId="4F95613D" w14:textId="77777777" w:rsidR="00AA37A2" w:rsidRDefault="00AA37A2" w:rsidP="00AA37A2">
            <w:pPr>
              <w:jc w:val="center"/>
              <w:rPr>
                <w:rFonts w:ascii="Arial" w:hAnsi="Arial"/>
              </w:rPr>
            </w:pPr>
            <w:r>
              <w:rPr>
                <w:rFonts w:ascii="Arial" w:hAnsi="Arial"/>
              </w:rPr>
              <w:t>§ 10</w:t>
            </w:r>
          </w:p>
          <w:p w14:paraId="30C03F6C" w14:textId="77777777" w:rsidR="00AA37A2" w:rsidRDefault="00AA37A2" w:rsidP="00AA37A2">
            <w:pPr>
              <w:rPr>
                <w:rFonts w:ascii="Arial" w:hAnsi="Arial"/>
              </w:rPr>
            </w:pPr>
            <w:r>
              <w:rPr>
                <w:rFonts w:ascii="Arial" w:hAnsi="Arial"/>
              </w:rPr>
              <w:t>Selskabets bestyrelse består af 7 medlemmer, valgt blandt medlemmerne for 2 år ad gangen, idet der hvert år på den ordinære generalforsamling afgår skiftevis 3 og 4 medlemmer.</w:t>
            </w:r>
          </w:p>
          <w:p w14:paraId="5A4DD90A" w14:textId="77777777" w:rsidR="00AA37A2" w:rsidRDefault="00AA37A2" w:rsidP="00AA37A2">
            <w:pPr>
              <w:rPr>
                <w:rFonts w:ascii="Arial" w:hAnsi="Arial"/>
              </w:rPr>
            </w:pPr>
            <w:r>
              <w:rPr>
                <w:rFonts w:ascii="Arial" w:hAnsi="Arial"/>
              </w:rPr>
              <w:t>Herudover vælges 2 suppleanter hvert år, som ved afgang fra bestyrelsen tiltræder efter opnået stemmetal. Sådanne bestyrelsesmedlemmer indtræder i det afgående medlems resterende valgperiode.</w:t>
            </w:r>
          </w:p>
          <w:p w14:paraId="778C476B" w14:textId="77777777" w:rsidR="00AA37A2" w:rsidRDefault="00AA37A2" w:rsidP="00AA37A2">
            <w:pPr>
              <w:rPr>
                <w:rFonts w:ascii="Arial" w:hAnsi="Arial"/>
              </w:rPr>
            </w:pPr>
            <w:r>
              <w:rPr>
                <w:rFonts w:ascii="Arial" w:hAnsi="Arial"/>
              </w:rPr>
              <w:lastRenderedPageBreak/>
              <w:t>Genvalg af bestyrelsesmedlemmer og suppleanter kan finde sted.</w:t>
            </w:r>
          </w:p>
          <w:p w14:paraId="5B9CDE90" w14:textId="77777777" w:rsidR="00AA37A2" w:rsidRDefault="00AA37A2" w:rsidP="00AA37A2">
            <w:pPr>
              <w:rPr>
                <w:rFonts w:ascii="Arial" w:hAnsi="Arial"/>
              </w:rPr>
            </w:pPr>
            <w:r>
              <w:rPr>
                <w:rFonts w:ascii="Arial" w:hAnsi="Arial"/>
              </w:rPr>
              <w:t xml:space="preserve">Ved valg til bestyrelsen bør der tilstræbes en geografisk fordeling samt en fordeling mellem fastboende og sommerhusbeboere. </w:t>
            </w:r>
          </w:p>
          <w:p w14:paraId="2C131C8C" w14:textId="77777777" w:rsidR="00AA37A2" w:rsidRDefault="00AA37A2" w:rsidP="00AA37A2">
            <w:pPr>
              <w:rPr>
                <w:rFonts w:ascii="Arial" w:hAnsi="Arial"/>
              </w:rPr>
            </w:pPr>
            <w:r>
              <w:rPr>
                <w:rFonts w:ascii="Arial" w:hAnsi="Arial"/>
              </w:rPr>
              <w:t>Bestyrelsen konstituerer sig selv.</w:t>
            </w:r>
          </w:p>
          <w:p w14:paraId="743ADF5A" w14:textId="77777777" w:rsidR="00AA37A2" w:rsidRDefault="00AA37A2" w:rsidP="00AA37A2">
            <w:pPr>
              <w:rPr>
                <w:rFonts w:ascii="Arial" w:hAnsi="Arial"/>
              </w:rPr>
            </w:pPr>
            <w:r>
              <w:rPr>
                <w:rFonts w:ascii="Arial" w:hAnsi="Arial"/>
              </w:rPr>
              <w:t xml:space="preserve">Bestyrelsen er beslutningsdygtig, når mindst halvdelen af medlemmerne er </w:t>
            </w:r>
            <w:proofErr w:type="gramStart"/>
            <w:r>
              <w:rPr>
                <w:rFonts w:ascii="Arial" w:hAnsi="Arial"/>
              </w:rPr>
              <w:t>tilstede</w:t>
            </w:r>
            <w:proofErr w:type="gramEnd"/>
            <w:r>
              <w:rPr>
                <w:rFonts w:ascii="Arial" w:hAnsi="Arial"/>
              </w:rPr>
              <w:t xml:space="preserve">. Bestyrelsen kan til varetagelse af den daglige drift ansætte </w:t>
            </w:r>
            <w:proofErr w:type="gramStart"/>
            <w:r>
              <w:rPr>
                <w:rFonts w:ascii="Arial" w:hAnsi="Arial"/>
              </w:rPr>
              <w:t>fornødent</w:t>
            </w:r>
            <w:proofErr w:type="gramEnd"/>
            <w:r>
              <w:rPr>
                <w:rFonts w:ascii="Arial" w:hAnsi="Arial"/>
              </w:rPr>
              <w:t xml:space="preserve"> personale og ligeledes afholde de efter dens skøn nødvendige udgifter til administration, reparation og vedligeholdelse.</w:t>
            </w:r>
          </w:p>
          <w:p w14:paraId="11977E41" w14:textId="77777777" w:rsidR="00AA37A2" w:rsidRDefault="00AA37A2" w:rsidP="00AA37A2">
            <w:pPr>
              <w:rPr>
                <w:rFonts w:ascii="Arial" w:hAnsi="Arial"/>
              </w:rPr>
            </w:pPr>
            <w:r>
              <w:rPr>
                <w:rFonts w:ascii="Arial" w:hAnsi="Arial"/>
              </w:rPr>
              <w:t>Bestyrelsen har ansvar for regnskabsførelsen og opstiller årsregnskab og budget.</w:t>
            </w:r>
          </w:p>
          <w:p w14:paraId="7BD32F25" w14:textId="77777777" w:rsidR="00AA37A2" w:rsidRDefault="00AA37A2" w:rsidP="00AA37A2">
            <w:pPr>
              <w:rPr>
                <w:rFonts w:ascii="Arial" w:hAnsi="Arial"/>
                <w:strike/>
              </w:rPr>
            </w:pPr>
            <w:r>
              <w:rPr>
                <w:rFonts w:ascii="Arial" w:hAnsi="Arial"/>
              </w:rPr>
              <w:t>Bestyrelsen fastsætter selv sin forretningsorden.</w:t>
            </w:r>
          </w:p>
          <w:p w14:paraId="6FC48CBC" w14:textId="77777777" w:rsidR="00AA37A2" w:rsidRDefault="00AA37A2" w:rsidP="00AA37A2">
            <w:pPr>
              <w:rPr>
                <w:rFonts w:ascii="Arial" w:hAnsi="Arial"/>
              </w:rPr>
            </w:pPr>
            <w:r>
              <w:rPr>
                <w:rFonts w:ascii="Arial" w:hAnsi="Arial"/>
              </w:rPr>
              <w:t>Bestyrelsen fører referat, der underskrives af de tilstedeværende bestyrelsesmedlemmer.</w:t>
            </w:r>
          </w:p>
          <w:p w14:paraId="6257F085" w14:textId="77777777" w:rsidR="00AA37A2" w:rsidRDefault="00AA37A2" w:rsidP="00AA37A2">
            <w:pPr>
              <w:rPr>
                <w:rFonts w:ascii="Arial" w:hAnsi="Arial"/>
              </w:rPr>
            </w:pPr>
            <w:r>
              <w:rPr>
                <w:rFonts w:ascii="Arial" w:hAnsi="Arial"/>
              </w:rPr>
              <w:t xml:space="preserve">Anlægsvirksomhed, der overstiger det vedtagne budget </w:t>
            </w:r>
            <w:proofErr w:type="spellStart"/>
            <w:r>
              <w:rPr>
                <w:rFonts w:ascii="Arial" w:hAnsi="Arial"/>
              </w:rPr>
              <w:t>ink</w:t>
            </w:r>
            <w:proofErr w:type="spellEnd"/>
            <w:r>
              <w:rPr>
                <w:rFonts w:ascii="Arial" w:hAnsi="Arial"/>
              </w:rPr>
              <w:t>. eventuelle henlæggelser, skal forelægges generalforsamlingen.</w:t>
            </w:r>
          </w:p>
          <w:p w14:paraId="62B311A1" w14:textId="77777777" w:rsidR="00AA37A2" w:rsidRDefault="00AA37A2" w:rsidP="00AA37A2">
            <w:pPr>
              <w:tabs>
                <w:tab w:val="left" w:pos="4927"/>
              </w:tabs>
              <w:rPr>
                <w:rFonts w:ascii="Arial" w:hAnsi="Arial"/>
                <w:i/>
              </w:rPr>
            </w:pPr>
            <w:r>
              <w:rPr>
                <w:rFonts w:ascii="Arial" w:hAnsi="Arial"/>
              </w:rPr>
              <w:t>Bestyrelsen kan i tilfælde af overtrædelse af konkrete påbud, pålægge overtræderen en særafgift, som skal fremgå af takstbladet.</w:t>
            </w:r>
            <w:r>
              <w:rPr>
                <w:rFonts w:ascii="Arial" w:hAnsi="Arial"/>
                <w:i/>
              </w:rPr>
              <w:t xml:space="preserve"> </w:t>
            </w:r>
          </w:p>
          <w:p w14:paraId="29223A3B" w14:textId="77777777" w:rsidR="00A249DB" w:rsidRDefault="00A249DB" w:rsidP="00AA37A2">
            <w:pPr>
              <w:pStyle w:val="Sidehoved"/>
              <w:ind w:right="360"/>
              <w:jc w:val="center"/>
              <w:rPr>
                <w:sz w:val="22"/>
                <w:szCs w:val="18"/>
              </w:rPr>
            </w:pPr>
          </w:p>
        </w:tc>
      </w:tr>
      <w:tr w:rsidR="00A249DB" w14:paraId="00156FD8" w14:textId="77777777" w:rsidTr="00A249DB">
        <w:tc>
          <w:tcPr>
            <w:tcW w:w="6713" w:type="dxa"/>
          </w:tcPr>
          <w:p w14:paraId="1148461F" w14:textId="77777777" w:rsidR="00151D05" w:rsidRDefault="00151D05" w:rsidP="00151D05">
            <w:pPr>
              <w:jc w:val="center"/>
              <w:rPr>
                <w:rFonts w:ascii="Arial" w:hAnsi="Arial"/>
                <w:i/>
              </w:rPr>
            </w:pPr>
            <w:r>
              <w:rPr>
                <w:rFonts w:ascii="Arial" w:hAnsi="Arial"/>
                <w:i/>
              </w:rPr>
              <w:lastRenderedPageBreak/>
              <w:t>Tegningsret</w:t>
            </w:r>
          </w:p>
          <w:p w14:paraId="1CB6CC36" w14:textId="77777777" w:rsidR="00151D05" w:rsidRDefault="00151D05" w:rsidP="00151D05">
            <w:pPr>
              <w:jc w:val="center"/>
              <w:rPr>
                <w:rFonts w:ascii="Arial" w:hAnsi="Arial"/>
              </w:rPr>
            </w:pPr>
            <w:r>
              <w:rPr>
                <w:rFonts w:ascii="Arial" w:hAnsi="Arial"/>
              </w:rPr>
              <w:t>§ 11</w:t>
            </w:r>
          </w:p>
          <w:p w14:paraId="2BC4E8E5" w14:textId="77777777" w:rsidR="00151D05" w:rsidRDefault="00151D05" w:rsidP="00151D05">
            <w:pPr>
              <w:rPr>
                <w:rFonts w:ascii="Arial" w:hAnsi="Arial"/>
              </w:rPr>
            </w:pPr>
            <w:r>
              <w:rPr>
                <w:rFonts w:ascii="Arial" w:hAnsi="Arial"/>
              </w:rPr>
              <w:t xml:space="preserve">Selskabet tegnes af formanden i forening med </w:t>
            </w:r>
            <w:r>
              <w:rPr>
                <w:rFonts w:ascii="Arial" w:hAnsi="Arial"/>
                <w:highlight w:val="green"/>
              </w:rPr>
              <w:t>2</w:t>
            </w:r>
            <w:r>
              <w:rPr>
                <w:rFonts w:ascii="Arial" w:hAnsi="Arial"/>
              </w:rPr>
              <w:t xml:space="preserve"> andre bestyrelsesmedlemmer.</w:t>
            </w:r>
          </w:p>
          <w:p w14:paraId="3C27524A" w14:textId="77777777" w:rsidR="00151D05" w:rsidRDefault="00151D05" w:rsidP="00151D05">
            <w:pPr>
              <w:rPr>
                <w:rFonts w:ascii="Arial" w:hAnsi="Arial"/>
              </w:rPr>
            </w:pPr>
            <w:r>
              <w:rPr>
                <w:rFonts w:ascii="Arial" w:hAnsi="Arial"/>
              </w:rPr>
              <w:t>Ved køb, salg eller pantsætning af fast ejendom og ved udstedelse af gældsbeviser kræves dog hele bestyrelsens underskrift.</w:t>
            </w:r>
          </w:p>
          <w:p w14:paraId="4B8CA418" w14:textId="77777777" w:rsidR="00151D05" w:rsidRDefault="00151D05" w:rsidP="00151D05">
            <w:pPr>
              <w:tabs>
                <w:tab w:val="left" w:pos="4927"/>
              </w:tabs>
              <w:rPr>
                <w:rFonts w:ascii="Arial" w:hAnsi="Arial"/>
                <w:i/>
              </w:rPr>
            </w:pPr>
            <w:r>
              <w:rPr>
                <w:rFonts w:ascii="Arial" w:hAnsi="Arial"/>
              </w:rPr>
              <w:t>Bestyrelsen kan meddele prokura.</w:t>
            </w:r>
            <w:r>
              <w:rPr>
                <w:rFonts w:ascii="Arial" w:hAnsi="Arial"/>
                <w:i/>
              </w:rPr>
              <w:t xml:space="preserve"> </w:t>
            </w:r>
          </w:p>
          <w:p w14:paraId="60C6F6D4" w14:textId="77777777" w:rsidR="00151D05" w:rsidRDefault="00151D05" w:rsidP="00151D05">
            <w:pPr>
              <w:tabs>
                <w:tab w:val="left" w:pos="4927"/>
              </w:tabs>
              <w:rPr>
                <w:rFonts w:ascii="Arial" w:hAnsi="Arial"/>
                <w:i/>
              </w:rPr>
            </w:pPr>
          </w:p>
          <w:p w14:paraId="08F61252" w14:textId="77777777" w:rsidR="00151D05" w:rsidRDefault="00151D05" w:rsidP="00151D05">
            <w:pPr>
              <w:tabs>
                <w:tab w:val="left" w:pos="4927"/>
              </w:tabs>
              <w:rPr>
                <w:rFonts w:ascii="Arial" w:hAnsi="Arial"/>
                <w:i/>
              </w:rPr>
            </w:pPr>
          </w:p>
          <w:p w14:paraId="7E7D824B" w14:textId="77777777" w:rsidR="00A249DB" w:rsidRDefault="00A249DB" w:rsidP="00CE04D2">
            <w:pPr>
              <w:pStyle w:val="Sidehoved"/>
              <w:ind w:right="360"/>
              <w:jc w:val="right"/>
              <w:rPr>
                <w:sz w:val="22"/>
                <w:szCs w:val="18"/>
              </w:rPr>
            </w:pPr>
          </w:p>
        </w:tc>
        <w:tc>
          <w:tcPr>
            <w:tcW w:w="6713" w:type="dxa"/>
          </w:tcPr>
          <w:p w14:paraId="5C78CA66" w14:textId="77777777" w:rsidR="00AA37A2" w:rsidRDefault="00AA37A2" w:rsidP="00AA37A2">
            <w:pPr>
              <w:jc w:val="center"/>
              <w:rPr>
                <w:rFonts w:ascii="Arial" w:hAnsi="Arial"/>
                <w:i/>
              </w:rPr>
            </w:pPr>
            <w:r>
              <w:rPr>
                <w:rFonts w:ascii="Arial" w:hAnsi="Arial"/>
                <w:i/>
              </w:rPr>
              <w:t>Tegningsret</w:t>
            </w:r>
          </w:p>
          <w:p w14:paraId="20F986D8" w14:textId="77777777" w:rsidR="00AA37A2" w:rsidRDefault="00AA37A2" w:rsidP="00AA37A2">
            <w:pPr>
              <w:jc w:val="center"/>
              <w:rPr>
                <w:rFonts w:ascii="Arial" w:hAnsi="Arial"/>
              </w:rPr>
            </w:pPr>
            <w:r>
              <w:rPr>
                <w:rFonts w:ascii="Arial" w:hAnsi="Arial"/>
              </w:rPr>
              <w:t>§ 11</w:t>
            </w:r>
          </w:p>
          <w:p w14:paraId="1FB6D381" w14:textId="77777777" w:rsidR="00AA37A2" w:rsidRDefault="00AA37A2" w:rsidP="00AA37A2">
            <w:pPr>
              <w:rPr>
                <w:rFonts w:ascii="Arial" w:hAnsi="Arial"/>
              </w:rPr>
            </w:pPr>
            <w:r>
              <w:rPr>
                <w:rFonts w:ascii="Arial" w:hAnsi="Arial"/>
              </w:rPr>
              <w:t>Selskabet tegnes af formanden i forening med 3 andre bestyrelsesmedlemmer.</w:t>
            </w:r>
          </w:p>
          <w:p w14:paraId="43DCB6D5" w14:textId="77777777" w:rsidR="00AA37A2" w:rsidRDefault="00AA37A2" w:rsidP="00AA37A2">
            <w:pPr>
              <w:rPr>
                <w:rFonts w:ascii="Arial" w:hAnsi="Arial"/>
              </w:rPr>
            </w:pPr>
            <w:r>
              <w:rPr>
                <w:rFonts w:ascii="Arial" w:hAnsi="Arial"/>
              </w:rPr>
              <w:t>Ved køb, salg eller pantsætning af fast ejendom og ved udstedelse af gældsbeviser kræves dog hele bestyrelsens underskrift.</w:t>
            </w:r>
          </w:p>
          <w:p w14:paraId="055EE159" w14:textId="77777777" w:rsidR="00AA37A2" w:rsidRDefault="00AA37A2" w:rsidP="00AA37A2">
            <w:pPr>
              <w:tabs>
                <w:tab w:val="left" w:pos="4927"/>
              </w:tabs>
              <w:rPr>
                <w:rFonts w:ascii="Arial" w:hAnsi="Arial"/>
                <w:i/>
              </w:rPr>
            </w:pPr>
            <w:r>
              <w:rPr>
                <w:rFonts w:ascii="Arial" w:hAnsi="Arial"/>
              </w:rPr>
              <w:t>Bestyrelsen kan meddele prokura.</w:t>
            </w:r>
            <w:r>
              <w:rPr>
                <w:rFonts w:ascii="Arial" w:hAnsi="Arial"/>
                <w:i/>
              </w:rPr>
              <w:t xml:space="preserve"> </w:t>
            </w:r>
          </w:p>
          <w:p w14:paraId="2FFC60AC" w14:textId="77777777" w:rsidR="00A249DB" w:rsidRDefault="00A249DB" w:rsidP="00AA37A2">
            <w:pPr>
              <w:pStyle w:val="Sidehoved"/>
              <w:ind w:right="360"/>
              <w:jc w:val="center"/>
              <w:rPr>
                <w:sz w:val="22"/>
                <w:szCs w:val="18"/>
              </w:rPr>
            </w:pPr>
          </w:p>
        </w:tc>
      </w:tr>
      <w:tr w:rsidR="00A249DB" w14:paraId="292218A5" w14:textId="77777777" w:rsidTr="00A249DB">
        <w:tc>
          <w:tcPr>
            <w:tcW w:w="6713" w:type="dxa"/>
          </w:tcPr>
          <w:p w14:paraId="159AF319" w14:textId="733E9C14" w:rsidR="00151D05" w:rsidRDefault="00151D05" w:rsidP="00151D05">
            <w:pPr>
              <w:tabs>
                <w:tab w:val="left" w:pos="4927"/>
              </w:tabs>
              <w:rPr>
                <w:rFonts w:ascii="Arial" w:hAnsi="Arial"/>
                <w:i/>
              </w:rPr>
            </w:pPr>
            <w:r>
              <w:rPr>
                <w:rFonts w:ascii="Arial" w:hAnsi="Arial"/>
                <w:i/>
              </w:rPr>
              <w:lastRenderedPageBreak/>
              <w:t xml:space="preserve">                                         Regnskab</w:t>
            </w:r>
          </w:p>
          <w:p w14:paraId="746CC791" w14:textId="77777777" w:rsidR="00151D05" w:rsidRDefault="00151D05" w:rsidP="00151D05">
            <w:pPr>
              <w:jc w:val="center"/>
              <w:rPr>
                <w:rFonts w:ascii="Arial" w:hAnsi="Arial"/>
              </w:rPr>
            </w:pPr>
            <w:r>
              <w:rPr>
                <w:rFonts w:ascii="Arial" w:hAnsi="Arial"/>
              </w:rPr>
              <w:t>§ 12</w:t>
            </w:r>
          </w:p>
          <w:p w14:paraId="0C30FC71" w14:textId="77777777" w:rsidR="00151D05" w:rsidRDefault="00151D05" w:rsidP="00151D05">
            <w:pPr>
              <w:rPr>
                <w:rFonts w:ascii="Arial" w:hAnsi="Arial"/>
              </w:rPr>
            </w:pPr>
            <w:r>
              <w:rPr>
                <w:rFonts w:ascii="Arial" w:hAnsi="Arial"/>
              </w:rPr>
              <w:t>Selskabets regnskabsår løber fra den 1. januar til den 31. december.</w:t>
            </w:r>
          </w:p>
          <w:p w14:paraId="4E512AC8" w14:textId="77777777" w:rsidR="00151D05" w:rsidRDefault="00151D05" w:rsidP="00151D05">
            <w:pPr>
              <w:rPr>
                <w:rFonts w:ascii="Arial" w:hAnsi="Arial"/>
              </w:rPr>
            </w:pPr>
            <w:r>
              <w:rPr>
                <w:rFonts w:ascii="Arial" w:hAnsi="Arial"/>
              </w:rPr>
              <w:t>Det årlige overskud, der måtte fremkomme efter forsvarlige afskrivninger og henlæggelser, kan ikke udbetales til medlemmerne.</w:t>
            </w:r>
          </w:p>
          <w:p w14:paraId="1AE3092F" w14:textId="77777777" w:rsidR="00151D05" w:rsidRDefault="00151D05" w:rsidP="00151D05">
            <w:pPr>
              <w:tabs>
                <w:tab w:val="left" w:pos="4927"/>
              </w:tabs>
              <w:rPr>
                <w:rFonts w:ascii="Arial" w:hAnsi="Arial"/>
                <w:i/>
              </w:rPr>
            </w:pPr>
            <w:r>
              <w:rPr>
                <w:rFonts w:ascii="Arial" w:hAnsi="Arial"/>
              </w:rPr>
              <w:t>Gennemgang af regnskaberne foretages af den generalforsamlingsvalgte revisor. Årsregnskab underskrives af revisoren og bestyrelsen.</w:t>
            </w:r>
            <w:r>
              <w:rPr>
                <w:rFonts w:ascii="Arial" w:hAnsi="Arial"/>
                <w:i/>
              </w:rPr>
              <w:t xml:space="preserve"> </w:t>
            </w:r>
          </w:p>
          <w:p w14:paraId="3865EE4D" w14:textId="77777777" w:rsidR="00A249DB" w:rsidRDefault="00A249DB" w:rsidP="00CE04D2">
            <w:pPr>
              <w:pStyle w:val="Sidehoved"/>
              <w:ind w:right="360"/>
              <w:jc w:val="right"/>
              <w:rPr>
                <w:sz w:val="22"/>
                <w:szCs w:val="18"/>
              </w:rPr>
            </w:pPr>
          </w:p>
        </w:tc>
        <w:tc>
          <w:tcPr>
            <w:tcW w:w="6713" w:type="dxa"/>
          </w:tcPr>
          <w:p w14:paraId="1E288240" w14:textId="5841C632" w:rsidR="00AA37A2" w:rsidRDefault="00AA37A2" w:rsidP="00AA37A2">
            <w:pPr>
              <w:tabs>
                <w:tab w:val="left" w:pos="4927"/>
              </w:tabs>
              <w:rPr>
                <w:rFonts w:ascii="Arial" w:hAnsi="Arial"/>
                <w:i/>
              </w:rPr>
            </w:pPr>
            <w:r>
              <w:rPr>
                <w:rFonts w:ascii="Arial" w:hAnsi="Arial"/>
                <w:i/>
              </w:rPr>
              <w:t xml:space="preserve">                                         Regnskab</w:t>
            </w:r>
          </w:p>
          <w:p w14:paraId="1319863A" w14:textId="77777777" w:rsidR="00AA37A2" w:rsidRDefault="00AA37A2" w:rsidP="00AA37A2">
            <w:pPr>
              <w:jc w:val="center"/>
              <w:rPr>
                <w:rFonts w:ascii="Arial" w:hAnsi="Arial"/>
              </w:rPr>
            </w:pPr>
            <w:r>
              <w:rPr>
                <w:rFonts w:ascii="Arial" w:hAnsi="Arial"/>
              </w:rPr>
              <w:t>§ 12</w:t>
            </w:r>
          </w:p>
          <w:p w14:paraId="553F22A8" w14:textId="77777777" w:rsidR="00AA37A2" w:rsidRDefault="00AA37A2" w:rsidP="00AA37A2">
            <w:pPr>
              <w:rPr>
                <w:rFonts w:ascii="Arial" w:hAnsi="Arial"/>
              </w:rPr>
            </w:pPr>
            <w:r>
              <w:rPr>
                <w:rFonts w:ascii="Arial" w:hAnsi="Arial"/>
              </w:rPr>
              <w:t>Selskabets regnskabsår løber fra den 1. januar til den 31. december.</w:t>
            </w:r>
          </w:p>
          <w:p w14:paraId="72215AB9" w14:textId="77777777" w:rsidR="00AA37A2" w:rsidRDefault="00AA37A2" w:rsidP="00AA37A2">
            <w:pPr>
              <w:rPr>
                <w:rFonts w:ascii="Arial" w:hAnsi="Arial"/>
              </w:rPr>
            </w:pPr>
            <w:r>
              <w:rPr>
                <w:rFonts w:ascii="Arial" w:hAnsi="Arial"/>
              </w:rPr>
              <w:t>Det årlige overskud, der måtte fremkomme efter forsvarlige afskrivninger og henlæggelser, kan ikke udbetales til medlemmerne.</w:t>
            </w:r>
          </w:p>
          <w:p w14:paraId="04A2674B" w14:textId="77777777" w:rsidR="00AA37A2" w:rsidRDefault="00AA37A2" w:rsidP="00AA37A2">
            <w:pPr>
              <w:tabs>
                <w:tab w:val="left" w:pos="4927"/>
              </w:tabs>
              <w:rPr>
                <w:rFonts w:ascii="Arial" w:hAnsi="Arial"/>
                <w:i/>
              </w:rPr>
            </w:pPr>
            <w:r>
              <w:rPr>
                <w:rFonts w:ascii="Arial" w:hAnsi="Arial"/>
              </w:rPr>
              <w:t>Gennemgang af regnskaberne foretages af den generalforsamlingsvalgte revisor. Årsregnskab underskrives af revisoren og bestyrelsen.</w:t>
            </w:r>
            <w:r>
              <w:rPr>
                <w:rFonts w:ascii="Arial" w:hAnsi="Arial"/>
                <w:i/>
              </w:rPr>
              <w:t xml:space="preserve"> </w:t>
            </w:r>
          </w:p>
          <w:p w14:paraId="3973C38F" w14:textId="77777777" w:rsidR="00A249DB" w:rsidRDefault="00A249DB" w:rsidP="00CE04D2">
            <w:pPr>
              <w:pStyle w:val="Sidehoved"/>
              <w:ind w:right="360"/>
              <w:jc w:val="right"/>
              <w:rPr>
                <w:sz w:val="22"/>
                <w:szCs w:val="18"/>
              </w:rPr>
            </w:pPr>
          </w:p>
        </w:tc>
      </w:tr>
      <w:tr w:rsidR="00A249DB" w14:paraId="254724F2" w14:textId="77777777" w:rsidTr="00A249DB">
        <w:tc>
          <w:tcPr>
            <w:tcW w:w="6713" w:type="dxa"/>
          </w:tcPr>
          <w:p w14:paraId="36D24CA6" w14:textId="77777777" w:rsidR="00151D05" w:rsidRDefault="00151D05" w:rsidP="00151D05">
            <w:pPr>
              <w:jc w:val="center"/>
              <w:rPr>
                <w:rFonts w:ascii="Arial" w:hAnsi="Arial"/>
                <w:i/>
              </w:rPr>
            </w:pPr>
            <w:r>
              <w:rPr>
                <w:rFonts w:ascii="Arial" w:hAnsi="Arial"/>
                <w:i/>
              </w:rPr>
              <w:t>Opløsning</w:t>
            </w:r>
          </w:p>
          <w:p w14:paraId="3CD34429" w14:textId="77777777" w:rsidR="00151D05" w:rsidRDefault="00151D05" w:rsidP="00151D05">
            <w:pPr>
              <w:jc w:val="center"/>
              <w:rPr>
                <w:rFonts w:ascii="Arial" w:hAnsi="Arial"/>
              </w:rPr>
            </w:pPr>
            <w:r>
              <w:rPr>
                <w:rFonts w:ascii="Arial" w:hAnsi="Arial"/>
              </w:rPr>
              <w:t>§ 13</w:t>
            </w:r>
          </w:p>
          <w:p w14:paraId="0FEABA28" w14:textId="77777777" w:rsidR="00151D05" w:rsidRDefault="00151D05" w:rsidP="00151D05">
            <w:pPr>
              <w:rPr>
                <w:rFonts w:ascii="Arial" w:hAnsi="Arial"/>
              </w:rPr>
            </w:pPr>
            <w:r>
              <w:rPr>
                <w:rFonts w:ascii="Arial" w:hAnsi="Arial"/>
              </w:rPr>
              <w:t xml:space="preserve">Opløsning kan kun besluttes, </w:t>
            </w:r>
            <w:proofErr w:type="gramStart"/>
            <w:r>
              <w:rPr>
                <w:rFonts w:ascii="Arial" w:hAnsi="Arial"/>
              </w:rPr>
              <w:t>såfremt</w:t>
            </w:r>
            <w:proofErr w:type="gramEnd"/>
            <w:r>
              <w:rPr>
                <w:rFonts w:ascii="Arial" w:hAnsi="Arial"/>
              </w:rPr>
              <w:t xml:space="preserve"> ¾ af samtlige stemmeberettigede stemmer derfor.</w:t>
            </w:r>
          </w:p>
          <w:p w14:paraId="3AF43B2B" w14:textId="77777777" w:rsidR="00151D05" w:rsidRDefault="00151D05" w:rsidP="00151D05">
            <w:pPr>
              <w:rPr>
                <w:rFonts w:ascii="Arial" w:hAnsi="Arial"/>
              </w:rPr>
            </w:pPr>
            <w:r>
              <w:rPr>
                <w:rFonts w:ascii="Arial" w:hAnsi="Arial"/>
              </w:rPr>
              <w:t>Dersom opløsning vil kunne ske uden indskrænkning i forsyningsmulighederne, f.eks. ved fusion med et andet vandværk eller ved kommunal overtagelse, kan opløsning dog besluttes efter de i § 9 angivne bestemmelser vedrørende vedtægtsændringer.</w:t>
            </w:r>
          </w:p>
          <w:p w14:paraId="468EA1A9" w14:textId="77777777" w:rsidR="00151D05" w:rsidRDefault="00151D05" w:rsidP="00151D05">
            <w:pPr>
              <w:tabs>
                <w:tab w:val="left" w:pos="4927"/>
              </w:tabs>
              <w:rPr>
                <w:rFonts w:ascii="Arial" w:hAnsi="Arial"/>
                <w:i/>
              </w:rPr>
            </w:pPr>
            <w:r>
              <w:rPr>
                <w:rFonts w:ascii="Arial" w:hAnsi="Arial"/>
              </w:rPr>
              <w:t>Den opløsende generalforsamling træffer afgørelse om eventuelle aktivers anvendelse.</w:t>
            </w:r>
            <w:r>
              <w:rPr>
                <w:rFonts w:ascii="Arial" w:hAnsi="Arial"/>
                <w:i/>
              </w:rPr>
              <w:t xml:space="preserve"> </w:t>
            </w:r>
          </w:p>
          <w:p w14:paraId="2B2116CD" w14:textId="77777777" w:rsidR="00A249DB" w:rsidRDefault="00A249DB" w:rsidP="00151D05">
            <w:pPr>
              <w:pStyle w:val="Sidehoved"/>
              <w:ind w:right="360"/>
              <w:jc w:val="center"/>
              <w:rPr>
                <w:sz w:val="22"/>
                <w:szCs w:val="18"/>
              </w:rPr>
            </w:pPr>
          </w:p>
        </w:tc>
        <w:tc>
          <w:tcPr>
            <w:tcW w:w="6713" w:type="dxa"/>
          </w:tcPr>
          <w:p w14:paraId="1EADB93C" w14:textId="77777777" w:rsidR="00AA37A2" w:rsidRDefault="00AA37A2" w:rsidP="00AA37A2">
            <w:pPr>
              <w:jc w:val="center"/>
              <w:rPr>
                <w:rFonts w:ascii="Arial" w:hAnsi="Arial"/>
                <w:i/>
              </w:rPr>
            </w:pPr>
            <w:r>
              <w:rPr>
                <w:rFonts w:ascii="Arial" w:hAnsi="Arial"/>
                <w:i/>
              </w:rPr>
              <w:t>Opløsning</w:t>
            </w:r>
          </w:p>
          <w:p w14:paraId="09A801B3" w14:textId="77777777" w:rsidR="00AA37A2" w:rsidRDefault="00AA37A2" w:rsidP="00AA37A2">
            <w:pPr>
              <w:jc w:val="center"/>
              <w:rPr>
                <w:rFonts w:ascii="Arial" w:hAnsi="Arial"/>
              </w:rPr>
            </w:pPr>
            <w:r>
              <w:rPr>
                <w:rFonts w:ascii="Arial" w:hAnsi="Arial"/>
              </w:rPr>
              <w:t>§ 13</w:t>
            </w:r>
          </w:p>
          <w:p w14:paraId="0D55EDC6" w14:textId="77777777" w:rsidR="00AA37A2" w:rsidRDefault="00AA37A2" w:rsidP="00AA37A2">
            <w:pPr>
              <w:rPr>
                <w:rFonts w:ascii="Arial" w:hAnsi="Arial"/>
              </w:rPr>
            </w:pPr>
            <w:r>
              <w:rPr>
                <w:rFonts w:ascii="Arial" w:hAnsi="Arial"/>
              </w:rPr>
              <w:t xml:space="preserve">Opløsning kan kun besluttes, </w:t>
            </w:r>
            <w:proofErr w:type="gramStart"/>
            <w:r>
              <w:rPr>
                <w:rFonts w:ascii="Arial" w:hAnsi="Arial"/>
              </w:rPr>
              <w:t>såfremt</w:t>
            </w:r>
            <w:proofErr w:type="gramEnd"/>
            <w:r>
              <w:rPr>
                <w:rFonts w:ascii="Arial" w:hAnsi="Arial"/>
              </w:rPr>
              <w:t xml:space="preserve"> ¾ af samtlige stemmeberettigede stemmer derfor.</w:t>
            </w:r>
          </w:p>
          <w:p w14:paraId="348F6BD2" w14:textId="77777777" w:rsidR="00AA37A2" w:rsidRDefault="00AA37A2" w:rsidP="00AA37A2">
            <w:pPr>
              <w:rPr>
                <w:rFonts w:ascii="Arial" w:hAnsi="Arial"/>
              </w:rPr>
            </w:pPr>
            <w:r>
              <w:rPr>
                <w:rFonts w:ascii="Arial" w:hAnsi="Arial"/>
              </w:rPr>
              <w:t>Dersom opløsning vil kunne ske uden indskrænkning i forsyningsmulighederne, f.eks. ved fusion med et andet vandværk eller ved kommunal overtagelse, kan opløsning dog besluttes efter de i § 9 angivne bestemmelser vedrørende vedtægtsændringer.</w:t>
            </w:r>
          </w:p>
          <w:p w14:paraId="7D28152D" w14:textId="77777777" w:rsidR="00AA37A2" w:rsidRDefault="00AA37A2" w:rsidP="00AA37A2">
            <w:pPr>
              <w:tabs>
                <w:tab w:val="left" w:pos="4927"/>
              </w:tabs>
              <w:rPr>
                <w:rFonts w:ascii="Arial" w:hAnsi="Arial"/>
                <w:i/>
              </w:rPr>
            </w:pPr>
            <w:r>
              <w:rPr>
                <w:rFonts w:ascii="Arial" w:hAnsi="Arial"/>
              </w:rPr>
              <w:t>Den opløsende generalforsamling træffer afgørelse om eventuelle aktivers anvendelse.</w:t>
            </w:r>
            <w:r>
              <w:rPr>
                <w:rFonts w:ascii="Arial" w:hAnsi="Arial"/>
                <w:i/>
              </w:rPr>
              <w:t xml:space="preserve"> </w:t>
            </w:r>
          </w:p>
          <w:p w14:paraId="2F748CB7" w14:textId="77777777" w:rsidR="00A249DB" w:rsidRDefault="00A249DB" w:rsidP="00AA37A2">
            <w:pPr>
              <w:pStyle w:val="Sidehoved"/>
              <w:ind w:right="360"/>
              <w:jc w:val="center"/>
              <w:rPr>
                <w:sz w:val="22"/>
                <w:szCs w:val="18"/>
              </w:rPr>
            </w:pPr>
          </w:p>
        </w:tc>
      </w:tr>
      <w:tr w:rsidR="00A249DB" w14:paraId="15468FA8" w14:textId="77777777" w:rsidTr="00A249DB">
        <w:tc>
          <w:tcPr>
            <w:tcW w:w="6713" w:type="dxa"/>
          </w:tcPr>
          <w:p w14:paraId="4E044FA0" w14:textId="77777777" w:rsidR="00A05FE7" w:rsidRDefault="00A05FE7" w:rsidP="00A05FE7">
            <w:pPr>
              <w:jc w:val="center"/>
              <w:rPr>
                <w:rFonts w:ascii="Arial" w:hAnsi="Arial"/>
                <w:i/>
              </w:rPr>
            </w:pPr>
            <w:r>
              <w:rPr>
                <w:rFonts w:ascii="Arial" w:hAnsi="Arial"/>
                <w:i/>
              </w:rPr>
              <w:t>Ikrafttræden</w:t>
            </w:r>
          </w:p>
          <w:p w14:paraId="166F8817" w14:textId="77777777" w:rsidR="00A05FE7" w:rsidRDefault="00A05FE7" w:rsidP="00A05FE7">
            <w:pPr>
              <w:jc w:val="center"/>
              <w:rPr>
                <w:rFonts w:ascii="Arial" w:hAnsi="Arial"/>
              </w:rPr>
            </w:pPr>
            <w:r>
              <w:rPr>
                <w:rFonts w:ascii="Arial" w:hAnsi="Arial"/>
              </w:rPr>
              <w:t>§ 14</w:t>
            </w:r>
          </w:p>
          <w:p w14:paraId="4FC4A176" w14:textId="77777777" w:rsidR="00A05FE7" w:rsidRDefault="00A05FE7" w:rsidP="00A05FE7">
            <w:pPr>
              <w:tabs>
                <w:tab w:val="left" w:pos="4927"/>
              </w:tabs>
              <w:rPr>
                <w:rFonts w:ascii="Arial" w:hAnsi="Arial"/>
                <w:b/>
              </w:rPr>
            </w:pPr>
            <w:r>
              <w:rPr>
                <w:rFonts w:ascii="Arial" w:hAnsi="Arial"/>
              </w:rPr>
              <w:t xml:space="preserve">Selskabets vedtægter er sidst ændret på generalforsamlingen den </w:t>
            </w:r>
            <w:r w:rsidRPr="00AA37A2">
              <w:rPr>
                <w:rFonts w:ascii="Arial" w:hAnsi="Arial"/>
                <w:highlight w:val="green"/>
              </w:rPr>
              <w:t>29.05.2024 og træder i kraft den 31.05.2024</w:t>
            </w:r>
          </w:p>
          <w:p w14:paraId="207BF21F" w14:textId="77777777" w:rsidR="00A05FE7" w:rsidRDefault="00A05FE7" w:rsidP="00151D05">
            <w:pPr>
              <w:tabs>
                <w:tab w:val="left" w:pos="4927"/>
              </w:tabs>
              <w:rPr>
                <w:rFonts w:ascii="Arial" w:hAnsi="Arial"/>
                <w:b/>
              </w:rPr>
            </w:pPr>
          </w:p>
          <w:p w14:paraId="7A45B74C" w14:textId="77777777" w:rsidR="00A249DB" w:rsidRDefault="00A249DB" w:rsidP="00151D05">
            <w:pPr>
              <w:pStyle w:val="Sidehoved"/>
              <w:ind w:right="360"/>
              <w:jc w:val="center"/>
              <w:rPr>
                <w:sz w:val="22"/>
                <w:szCs w:val="18"/>
              </w:rPr>
            </w:pPr>
          </w:p>
        </w:tc>
        <w:tc>
          <w:tcPr>
            <w:tcW w:w="6713" w:type="dxa"/>
          </w:tcPr>
          <w:p w14:paraId="3A99376B" w14:textId="77777777" w:rsidR="00A05FE7" w:rsidRDefault="00A05FE7" w:rsidP="00A05FE7">
            <w:pPr>
              <w:jc w:val="center"/>
              <w:rPr>
                <w:rFonts w:ascii="Arial" w:hAnsi="Arial"/>
                <w:i/>
              </w:rPr>
            </w:pPr>
            <w:r>
              <w:rPr>
                <w:rFonts w:ascii="Arial" w:hAnsi="Arial"/>
                <w:i/>
              </w:rPr>
              <w:t>Ikrafttræden</w:t>
            </w:r>
          </w:p>
          <w:p w14:paraId="22EFE86D" w14:textId="77777777" w:rsidR="00A05FE7" w:rsidRDefault="00A05FE7" w:rsidP="00A05FE7">
            <w:pPr>
              <w:jc w:val="center"/>
              <w:rPr>
                <w:rFonts w:ascii="Arial" w:hAnsi="Arial"/>
              </w:rPr>
            </w:pPr>
            <w:r>
              <w:rPr>
                <w:rFonts w:ascii="Arial" w:hAnsi="Arial"/>
              </w:rPr>
              <w:t>§ 14</w:t>
            </w:r>
          </w:p>
          <w:p w14:paraId="68B46E4B" w14:textId="77777777" w:rsidR="00A05FE7" w:rsidRDefault="00A05FE7" w:rsidP="00A05FE7">
            <w:pPr>
              <w:tabs>
                <w:tab w:val="left" w:pos="4927"/>
              </w:tabs>
              <w:rPr>
                <w:rFonts w:ascii="Arial" w:hAnsi="Arial"/>
              </w:rPr>
            </w:pPr>
            <w:r>
              <w:rPr>
                <w:rFonts w:ascii="Arial" w:hAnsi="Arial"/>
              </w:rPr>
              <w:t>Selskabets vedtægter er sidst ændret på generalforsamlingen den 30.05.2017 og træder i kraft den 31.05.2017</w:t>
            </w:r>
          </w:p>
          <w:p w14:paraId="5F95EA33" w14:textId="77777777" w:rsidR="00A249DB" w:rsidRDefault="00A249DB" w:rsidP="00A05FE7">
            <w:pPr>
              <w:tabs>
                <w:tab w:val="left" w:pos="4927"/>
              </w:tabs>
              <w:rPr>
                <w:sz w:val="22"/>
                <w:szCs w:val="18"/>
              </w:rPr>
            </w:pPr>
          </w:p>
        </w:tc>
      </w:tr>
      <w:tr w:rsidR="00A249DB" w14:paraId="77BAD870" w14:textId="77777777" w:rsidTr="00A249DB">
        <w:tc>
          <w:tcPr>
            <w:tcW w:w="6713" w:type="dxa"/>
          </w:tcPr>
          <w:p w14:paraId="5B12FF94" w14:textId="77777777" w:rsidR="00A249DB" w:rsidRDefault="00A249DB" w:rsidP="00CE04D2">
            <w:pPr>
              <w:pStyle w:val="Sidehoved"/>
              <w:ind w:right="360"/>
              <w:jc w:val="right"/>
              <w:rPr>
                <w:sz w:val="22"/>
                <w:szCs w:val="18"/>
              </w:rPr>
            </w:pPr>
          </w:p>
        </w:tc>
        <w:tc>
          <w:tcPr>
            <w:tcW w:w="6713" w:type="dxa"/>
          </w:tcPr>
          <w:p w14:paraId="02E3C9A1" w14:textId="77777777" w:rsidR="00A249DB" w:rsidRDefault="00A249DB" w:rsidP="00CE04D2">
            <w:pPr>
              <w:pStyle w:val="Sidehoved"/>
              <w:ind w:right="360"/>
              <w:jc w:val="right"/>
              <w:rPr>
                <w:sz w:val="22"/>
                <w:szCs w:val="18"/>
              </w:rPr>
            </w:pPr>
          </w:p>
        </w:tc>
      </w:tr>
    </w:tbl>
    <w:p w14:paraId="503E074D" w14:textId="09A2E901" w:rsidR="00CE04D2" w:rsidRPr="00CE04D2" w:rsidRDefault="00CE04D2" w:rsidP="00CE04D2">
      <w:pPr>
        <w:pStyle w:val="Sidehoved"/>
        <w:ind w:right="360"/>
        <w:jc w:val="right"/>
        <w:rPr>
          <w:sz w:val="22"/>
          <w:szCs w:val="18"/>
        </w:rPr>
      </w:pPr>
      <w:r w:rsidRPr="00CE04D2">
        <w:rPr>
          <w:sz w:val="22"/>
          <w:szCs w:val="18"/>
        </w:rPr>
        <w:tab/>
        <w:t xml:space="preserve">   </w:t>
      </w:r>
      <w:r w:rsidRPr="00CE04D2">
        <w:rPr>
          <w:rFonts w:ascii="Arial" w:hAnsi="Arial" w:cs="Arial"/>
          <w:sz w:val="22"/>
          <w:szCs w:val="18"/>
        </w:rPr>
        <w:t xml:space="preserve">      </w:t>
      </w:r>
    </w:p>
    <w:sectPr w:rsidR="00CE04D2" w:rsidRPr="00CE04D2" w:rsidSect="00A249DB">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39E"/>
    <w:multiLevelType w:val="hybridMultilevel"/>
    <w:tmpl w:val="3DDCA7B6"/>
    <w:lvl w:ilvl="0" w:tplc="0406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FD5F40"/>
    <w:multiLevelType w:val="singleLevel"/>
    <w:tmpl w:val="D08C2D88"/>
    <w:lvl w:ilvl="0">
      <w:start w:val="1"/>
      <w:numFmt w:val="decimal"/>
      <w:lvlText w:val="%1."/>
      <w:legacy w:legacy="1" w:legacySpace="0" w:legacyIndent="283"/>
      <w:lvlJc w:val="left"/>
      <w:pPr>
        <w:ind w:left="283" w:hanging="283"/>
      </w:pPr>
    </w:lvl>
  </w:abstractNum>
  <w:num w:numId="1" w16cid:durableId="1689479985">
    <w:abstractNumId w:val="1"/>
    <w:lvlOverride w:ilvl="0">
      <w:startOverride w:val="1"/>
    </w:lvlOverride>
  </w:num>
  <w:num w:numId="2" w16cid:durableId="97321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D2"/>
    <w:rsid w:val="00151D05"/>
    <w:rsid w:val="006E6119"/>
    <w:rsid w:val="00785C0A"/>
    <w:rsid w:val="00A05FE7"/>
    <w:rsid w:val="00A249DB"/>
    <w:rsid w:val="00AA37A2"/>
    <w:rsid w:val="00C57C43"/>
    <w:rsid w:val="00CE0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4233"/>
  <w15:chartTrackingRefBased/>
  <w15:docId w15:val="{8A2349C6-9FCA-415A-86DE-DE30FC69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D2"/>
    <w:pPr>
      <w:spacing w:after="0" w:line="240" w:lineRule="auto"/>
    </w:pPr>
    <w:rPr>
      <w:rFonts w:ascii="Times New Roman" w:eastAsia="Times New Roman" w:hAnsi="Times New Roman" w:cs="Times New Roman"/>
      <w:kern w:val="0"/>
      <w:sz w:val="24"/>
      <w:szCs w:val="24"/>
      <w:lang w:val="da-DK" w:eastAsia="da-DK"/>
      <w14:ligatures w14:val="none"/>
    </w:rPr>
  </w:style>
  <w:style w:type="paragraph" w:styleId="Overskrift1">
    <w:name w:val="heading 1"/>
    <w:basedOn w:val="Normal"/>
    <w:next w:val="Normal"/>
    <w:link w:val="Overskrift1Tegn"/>
    <w:qFormat/>
    <w:rsid w:val="00CE04D2"/>
    <w:pPr>
      <w:keepNext/>
      <w:overflowPunct w:val="0"/>
      <w:autoSpaceDE w:val="0"/>
      <w:autoSpaceDN w:val="0"/>
      <w:adjustRightInd w:val="0"/>
      <w:jc w:val="center"/>
      <w:textAlignment w:val="baseline"/>
      <w:outlineLvl w:val="0"/>
    </w:pPr>
    <w:rPr>
      <w:i/>
      <w:sz w:val="20"/>
      <w:szCs w:val="20"/>
    </w:rPr>
  </w:style>
  <w:style w:type="paragraph" w:styleId="Overskrift2">
    <w:name w:val="heading 2"/>
    <w:basedOn w:val="Normal"/>
    <w:next w:val="Normal"/>
    <w:link w:val="Overskrift2Tegn"/>
    <w:uiPriority w:val="9"/>
    <w:semiHidden/>
    <w:unhideWhenUsed/>
    <w:qFormat/>
    <w:rsid w:val="00CE04D2"/>
    <w:pPr>
      <w:keepNext/>
      <w:spacing w:before="240" w:after="60"/>
      <w:outlineLvl w:val="1"/>
    </w:pPr>
    <w:rPr>
      <w:rFonts w:ascii="Calibri Light" w:hAnsi="Calibri Light"/>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E04D2"/>
    <w:rPr>
      <w:rFonts w:ascii="Times New Roman" w:eastAsia="Times New Roman" w:hAnsi="Times New Roman" w:cs="Times New Roman"/>
      <w:i/>
      <w:kern w:val="0"/>
      <w:sz w:val="20"/>
      <w:szCs w:val="20"/>
      <w:lang w:val="da-DK" w:eastAsia="da-DK"/>
      <w14:ligatures w14:val="none"/>
    </w:rPr>
  </w:style>
  <w:style w:type="character" w:customStyle="1" w:styleId="Overskrift2Tegn">
    <w:name w:val="Overskrift 2 Tegn"/>
    <w:basedOn w:val="Standardskrifttypeiafsnit"/>
    <w:link w:val="Overskrift2"/>
    <w:uiPriority w:val="9"/>
    <w:semiHidden/>
    <w:rsid w:val="00CE04D2"/>
    <w:rPr>
      <w:rFonts w:ascii="Calibri Light" w:eastAsia="Times New Roman" w:hAnsi="Calibri Light" w:cs="Times New Roman"/>
      <w:b/>
      <w:bCs/>
      <w:i/>
      <w:iCs/>
      <w:kern w:val="0"/>
      <w:sz w:val="28"/>
      <w:szCs w:val="28"/>
      <w:lang w:val="da-DK" w:eastAsia="da-DK"/>
      <w14:ligatures w14:val="none"/>
    </w:rPr>
  </w:style>
  <w:style w:type="paragraph" w:styleId="Sidehoved">
    <w:name w:val="header"/>
    <w:basedOn w:val="Normal"/>
    <w:link w:val="SidehovedTegn"/>
    <w:semiHidden/>
    <w:rsid w:val="00CE04D2"/>
    <w:pPr>
      <w:tabs>
        <w:tab w:val="center" w:pos="4153"/>
        <w:tab w:val="right" w:pos="8306"/>
      </w:tabs>
      <w:overflowPunct w:val="0"/>
      <w:autoSpaceDE w:val="0"/>
      <w:autoSpaceDN w:val="0"/>
      <w:adjustRightInd w:val="0"/>
      <w:textAlignment w:val="baseline"/>
    </w:pPr>
    <w:rPr>
      <w:sz w:val="20"/>
      <w:szCs w:val="20"/>
    </w:rPr>
  </w:style>
  <w:style w:type="character" w:customStyle="1" w:styleId="SidehovedTegn">
    <w:name w:val="Sidehoved Tegn"/>
    <w:basedOn w:val="Standardskrifttypeiafsnit"/>
    <w:link w:val="Sidehoved"/>
    <w:semiHidden/>
    <w:rsid w:val="00CE04D2"/>
    <w:rPr>
      <w:rFonts w:ascii="Times New Roman" w:eastAsia="Times New Roman" w:hAnsi="Times New Roman" w:cs="Times New Roman"/>
      <w:kern w:val="0"/>
      <w:sz w:val="20"/>
      <w:szCs w:val="20"/>
      <w:lang w:val="da-DK" w:eastAsia="da-DK"/>
      <w14:ligatures w14:val="none"/>
    </w:rPr>
  </w:style>
  <w:style w:type="paragraph" w:styleId="Titel">
    <w:name w:val="Title"/>
    <w:basedOn w:val="Normal"/>
    <w:link w:val="TitelTegn"/>
    <w:qFormat/>
    <w:rsid w:val="00CE04D2"/>
    <w:pPr>
      <w:overflowPunct w:val="0"/>
      <w:autoSpaceDE w:val="0"/>
      <w:autoSpaceDN w:val="0"/>
      <w:adjustRightInd w:val="0"/>
      <w:jc w:val="center"/>
      <w:textAlignment w:val="baseline"/>
    </w:pPr>
    <w:rPr>
      <w:b/>
      <w:sz w:val="20"/>
      <w:szCs w:val="20"/>
    </w:rPr>
  </w:style>
  <w:style w:type="character" w:customStyle="1" w:styleId="TitelTegn">
    <w:name w:val="Titel Tegn"/>
    <w:basedOn w:val="Standardskrifttypeiafsnit"/>
    <w:link w:val="Titel"/>
    <w:rsid w:val="00CE04D2"/>
    <w:rPr>
      <w:rFonts w:ascii="Times New Roman" w:eastAsia="Times New Roman" w:hAnsi="Times New Roman" w:cs="Times New Roman"/>
      <w:b/>
      <w:kern w:val="0"/>
      <w:sz w:val="20"/>
      <w:szCs w:val="20"/>
      <w:lang w:val="da-DK" w:eastAsia="da-DK"/>
      <w14:ligatures w14:val="none"/>
    </w:rPr>
  </w:style>
  <w:style w:type="character" w:styleId="Sidetal">
    <w:name w:val="page number"/>
    <w:semiHidden/>
    <w:unhideWhenUsed/>
    <w:rsid w:val="00CE04D2"/>
  </w:style>
  <w:style w:type="table" w:styleId="Tabel-Gitter">
    <w:name w:val="Table Grid"/>
    <w:basedOn w:val="Tabel-Normal"/>
    <w:uiPriority w:val="39"/>
    <w:rsid w:val="00A2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364">
      <w:bodyDiv w:val="1"/>
      <w:marLeft w:val="0"/>
      <w:marRight w:val="0"/>
      <w:marTop w:val="0"/>
      <w:marBottom w:val="0"/>
      <w:divBdr>
        <w:top w:val="none" w:sz="0" w:space="0" w:color="auto"/>
        <w:left w:val="none" w:sz="0" w:space="0" w:color="auto"/>
        <w:bottom w:val="none" w:sz="0" w:space="0" w:color="auto"/>
        <w:right w:val="none" w:sz="0" w:space="0" w:color="auto"/>
      </w:divBdr>
    </w:div>
    <w:div w:id="316350979">
      <w:bodyDiv w:val="1"/>
      <w:marLeft w:val="0"/>
      <w:marRight w:val="0"/>
      <w:marTop w:val="0"/>
      <w:marBottom w:val="0"/>
      <w:divBdr>
        <w:top w:val="none" w:sz="0" w:space="0" w:color="auto"/>
        <w:left w:val="none" w:sz="0" w:space="0" w:color="auto"/>
        <w:bottom w:val="none" w:sz="0" w:space="0" w:color="auto"/>
        <w:right w:val="none" w:sz="0" w:space="0" w:color="auto"/>
      </w:divBdr>
    </w:div>
    <w:div w:id="430048824">
      <w:bodyDiv w:val="1"/>
      <w:marLeft w:val="0"/>
      <w:marRight w:val="0"/>
      <w:marTop w:val="0"/>
      <w:marBottom w:val="0"/>
      <w:divBdr>
        <w:top w:val="none" w:sz="0" w:space="0" w:color="auto"/>
        <w:left w:val="none" w:sz="0" w:space="0" w:color="auto"/>
        <w:bottom w:val="none" w:sz="0" w:space="0" w:color="auto"/>
        <w:right w:val="none" w:sz="0" w:space="0" w:color="auto"/>
      </w:divBdr>
    </w:div>
    <w:div w:id="460226319">
      <w:bodyDiv w:val="1"/>
      <w:marLeft w:val="0"/>
      <w:marRight w:val="0"/>
      <w:marTop w:val="0"/>
      <w:marBottom w:val="0"/>
      <w:divBdr>
        <w:top w:val="none" w:sz="0" w:space="0" w:color="auto"/>
        <w:left w:val="none" w:sz="0" w:space="0" w:color="auto"/>
        <w:bottom w:val="none" w:sz="0" w:space="0" w:color="auto"/>
        <w:right w:val="none" w:sz="0" w:space="0" w:color="auto"/>
      </w:divBdr>
    </w:div>
    <w:div w:id="493955259">
      <w:bodyDiv w:val="1"/>
      <w:marLeft w:val="0"/>
      <w:marRight w:val="0"/>
      <w:marTop w:val="0"/>
      <w:marBottom w:val="0"/>
      <w:divBdr>
        <w:top w:val="none" w:sz="0" w:space="0" w:color="auto"/>
        <w:left w:val="none" w:sz="0" w:space="0" w:color="auto"/>
        <w:bottom w:val="none" w:sz="0" w:space="0" w:color="auto"/>
        <w:right w:val="none" w:sz="0" w:space="0" w:color="auto"/>
      </w:divBdr>
    </w:div>
    <w:div w:id="505755582">
      <w:bodyDiv w:val="1"/>
      <w:marLeft w:val="0"/>
      <w:marRight w:val="0"/>
      <w:marTop w:val="0"/>
      <w:marBottom w:val="0"/>
      <w:divBdr>
        <w:top w:val="none" w:sz="0" w:space="0" w:color="auto"/>
        <w:left w:val="none" w:sz="0" w:space="0" w:color="auto"/>
        <w:bottom w:val="none" w:sz="0" w:space="0" w:color="auto"/>
        <w:right w:val="none" w:sz="0" w:space="0" w:color="auto"/>
      </w:divBdr>
    </w:div>
    <w:div w:id="510098583">
      <w:bodyDiv w:val="1"/>
      <w:marLeft w:val="0"/>
      <w:marRight w:val="0"/>
      <w:marTop w:val="0"/>
      <w:marBottom w:val="0"/>
      <w:divBdr>
        <w:top w:val="none" w:sz="0" w:space="0" w:color="auto"/>
        <w:left w:val="none" w:sz="0" w:space="0" w:color="auto"/>
        <w:bottom w:val="none" w:sz="0" w:space="0" w:color="auto"/>
        <w:right w:val="none" w:sz="0" w:space="0" w:color="auto"/>
      </w:divBdr>
    </w:div>
    <w:div w:id="780148103">
      <w:bodyDiv w:val="1"/>
      <w:marLeft w:val="0"/>
      <w:marRight w:val="0"/>
      <w:marTop w:val="0"/>
      <w:marBottom w:val="0"/>
      <w:divBdr>
        <w:top w:val="none" w:sz="0" w:space="0" w:color="auto"/>
        <w:left w:val="none" w:sz="0" w:space="0" w:color="auto"/>
        <w:bottom w:val="none" w:sz="0" w:space="0" w:color="auto"/>
        <w:right w:val="none" w:sz="0" w:space="0" w:color="auto"/>
      </w:divBdr>
    </w:div>
    <w:div w:id="807362455">
      <w:bodyDiv w:val="1"/>
      <w:marLeft w:val="0"/>
      <w:marRight w:val="0"/>
      <w:marTop w:val="0"/>
      <w:marBottom w:val="0"/>
      <w:divBdr>
        <w:top w:val="none" w:sz="0" w:space="0" w:color="auto"/>
        <w:left w:val="none" w:sz="0" w:space="0" w:color="auto"/>
        <w:bottom w:val="none" w:sz="0" w:space="0" w:color="auto"/>
        <w:right w:val="none" w:sz="0" w:space="0" w:color="auto"/>
      </w:divBdr>
    </w:div>
    <w:div w:id="842670242">
      <w:bodyDiv w:val="1"/>
      <w:marLeft w:val="0"/>
      <w:marRight w:val="0"/>
      <w:marTop w:val="0"/>
      <w:marBottom w:val="0"/>
      <w:divBdr>
        <w:top w:val="none" w:sz="0" w:space="0" w:color="auto"/>
        <w:left w:val="none" w:sz="0" w:space="0" w:color="auto"/>
        <w:bottom w:val="none" w:sz="0" w:space="0" w:color="auto"/>
        <w:right w:val="none" w:sz="0" w:space="0" w:color="auto"/>
      </w:divBdr>
    </w:div>
    <w:div w:id="856505701">
      <w:bodyDiv w:val="1"/>
      <w:marLeft w:val="0"/>
      <w:marRight w:val="0"/>
      <w:marTop w:val="0"/>
      <w:marBottom w:val="0"/>
      <w:divBdr>
        <w:top w:val="none" w:sz="0" w:space="0" w:color="auto"/>
        <w:left w:val="none" w:sz="0" w:space="0" w:color="auto"/>
        <w:bottom w:val="none" w:sz="0" w:space="0" w:color="auto"/>
        <w:right w:val="none" w:sz="0" w:space="0" w:color="auto"/>
      </w:divBdr>
    </w:div>
    <w:div w:id="917177860">
      <w:bodyDiv w:val="1"/>
      <w:marLeft w:val="0"/>
      <w:marRight w:val="0"/>
      <w:marTop w:val="0"/>
      <w:marBottom w:val="0"/>
      <w:divBdr>
        <w:top w:val="none" w:sz="0" w:space="0" w:color="auto"/>
        <w:left w:val="none" w:sz="0" w:space="0" w:color="auto"/>
        <w:bottom w:val="none" w:sz="0" w:space="0" w:color="auto"/>
        <w:right w:val="none" w:sz="0" w:space="0" w:color="auto"/>
      </w:divBdr>
    </w:div>
    <w:div w:id="945309007">
      <w:bodyDiv w:val="1"/>
      <w:marLeft w:val="0"/>
      <w:marRight w:val="0"/>
      <w:marTop w:val="0"/>
      <w:marBottom w:val="0"/>
      <w:divBdr>
        <w:top w:val="none" w:sz="0" w:space="0" w:color="auto"/>
        <w:left w:val="none" w:sz="0" w:space="0" w:color="auto"/>
        <w:bottom w:val="none" w:sz="0" w:space="0" w:color="auto"/>
        <w:right w:val="none" w:sz="0" w:space="0" w:color="auto"/>
      </w:divBdr>
    </w:div>
    <w:div w:id="956571293">
      <w:bodyDiv w:val="1"/>
      <w:marLeft w:val="0"/>
      <w:marRight w:val="0"/>
      <w:marTop w:val="0"/>
      <w:marBottom w:val="0"/>
      <w:divBdr>
        <w:top w:val="none" w:sz="0" w:space="0" w:color="auto"/>
        <w:left w:val="none" w:sz="0" w:space="0" w:color="auto"/>
        <w:bottom w:val="none" w:sz="0" w:space="0" w:color="auto"/>
        <w:right w:val="none" w:sz="0" w:space="0" w:color="auto"/>
      </w:divBdr>
    </w:div>
    <w:div w:id="1023435866">
      <w:bodyDiv w:val="1"/>
      <w:marLeft w:val="0"/>
      <w:marRight w:val="0"/>
      <w:marTop w:val="0"/>
      <w:marBottom w:val="0"/>
      <w:divBdr>
        <w:top w:val="none" w:sz="0" w:space="0" w:color="auto"/>
        <w:left w:val="none" w:sz="0" w:space="0" w:color="auto"/>
        <w:bottom w:val="none" w:sz="0" w:space="0" w:color="auto"/>
        <w:right w:val="none" w:sz="0" w:space="0" w:color="auto"/>
      </w:divBdr>
    </w:div>
    <w:div w:id="1064988500">
      <w:bodyDiv w:val="1"/>
      <w:marLeft w:val="0"/>
      <w:marRight w:val="0"/>
      <w:marTop w:val="0"/>
      <w:marBottom w:val="0"/>
      <w:divBdr>
        <w:top w:val="none" w:sz="0" w:space="0" w:color="auto"/>
        <w:left w:val="none" w:sz="0" w:space="0" w:color="auto"/>
        <w:bottom w:val="none" w:sz="0" w:space="0" w:color="auto"/>
        <w:right w:val="none" w:sz="0" w:space="0" w:color="auto"/>
      </w:divBdr>
    </w:div>
    <w:div w:id="1091974537">
      <w:bodyDiv w:val="1"/>
      <w:marLeft w:val="0"/>
      <w:marRight w:val="0"/>
      <w:marTop w:val="0"/>
      <w:marBottom w:val="0"/>
      <w:divBdr>
        <w:top w:val="none" w:sz="0" w:space="0" w:color="auto"/>
        <w:left w:val="none" w:sz="0" w:space="0" w:color="auto"/>
        <w:bottom w:val="none" w:sz="0" w:space="0" w:color="auto"/>
        <w:right w:val="none" w:sz="0" w:space="0" w:color="auto"/>
      </w:divBdr>
    </w:div>
    <w:div w:id="1208029562">
      <w:bodyDiv w:val="1"/>
      <w:marLeft w:val="0"/>
      <w:marRight w:val="0"/>
      <w:marTop w:val="0"/>
      <w:marBottom w:val="0"/>
      <w:divBdr>
        <w:top w:val="none" w:sz="0" w:space="0" w:color="auto"/>
        <w:left w:val="none" w:sz="0" w:space="0" w:color="auto"/>
        <w:bottom w:val="none" w:sz="0" w:space="0" w:color="auto"/>
        <w:right w:val="none" w:sz="0" w:space="0" w:color="auto"/>
      </w:divBdr>
    </w:div>
    <w:div w:id="1351758749">
      <w:bodyDiv w:val="1"/>
      <w:marLeft w:val="0"/>
      <w:marRight w:val="0"/>
      <w:marTop w:val="0"/>
      <w:marBottom w:val="0"/>
      <w:divBdr>
        <w:top w:val="none" w:sz="0" w:space="0" w:color="auto"/>
        <w:left w:val="none" w:sz="0" w:space="0" w:color="auto"/>
        <w:bottom w:val="none" w:sz="0" w:space="0" w:color="auto"/>
        <w:right w:val="none" w:sz="0" w:space="0" w:color="auto"/>
      </w:divBdr>
    </w:div>
    <w:div w:id="1411002145">
      <w:bodyDiv w:val="1"/>
      <w:marLeft w:val="0"/>
      <w:marRight w:val="0"/>
      <w:marTop w:val="0"/>
      <w:marBottom w:val="0"/>
      <w:divBdr>
        <w:top w:val="none" w:sz="0" w:space="0" w:color="auto"/>
        <w:left w:val="none" w:sz="0" w:space="0" w:color="auto"/>
        <w:bottom w:val="none" w:sz="0" w:space="0" w:color="auto"/>
        <w:right w:val="none" w:sz="0" w:space="0" w:color="auto"/>
      </w:divBdr>
    </w:div>
    <w:div w:id="1426874958">
      <w:bodyDiv w:val="1"/>
      <w:marLeft w:val="0"/>
      <w:marRight w:val="0"/>
      <w:marTop w:val="0"/>
      <w:marBottom w:val="0"/>
      <w:divBdr>
        <w:top w:val="none" w:sz="0" w:space="0" w:color="auto"/>
        <w:left w:val="none" w:sz="0" w:space="0" w:color="auto"/>
        <w:bottom w:val="none" w:sz="0" w:space="0" w:color="auto"/>
        <w:right w:val="none" w:sz="0" w:space="0" w:color="auto"/>
      </w:divBdr>
    </w:div>
    <w:div w:id="1453549930">
      <w:bodyDiv w:val="1"/>
      <w:marLeft w:val="0"/>
      <w:marRight w:val="0"/>
      <w:marTop w:val="0"/>
      <w:marBottom w:val="0"/>
      <w:divBdr>
        <w:top w:val="none" w:sz="0" w:space="0" w:color="auto"/>
        <w:left w:val="none" w:sz="0" w:space="0" w:color="auto"/>
        <w:bottom w:val="none" w:sz="0" w:space="0" w:color="auto"/>
        <w:right w:val="none" w:sz="0" w:space="0" w:color="auto"/>
      </w:divBdr>
    </w:div>
    <w:div w:id="1673533359">
      <w:bodyDiv w:val="1"/>
      <w:marLeft w:val="0"/>
      <w:marRight w:val="0"/>
      <w:marTop w:val="0"/>
      <w:marBottom w:val="0"/>
      <w:divBdr>
        <w:top w:val="none" w:sz="0" w:space="0" w:color="auto"/>
        <w:left w:val="none" w:sz="0" w:space="0" w:color="auto"/>
        <w:bottom w:val="none" w:sz="0" w:space="0" w:color="auto"/>
        <w:right w:val="none" w:sz="0" w:space="0" w:color="auto"/>
      </w:divBdr>
    </w:div>
    <w:div w:id="1680888630">
      <w:bodyDiv w:val="1"/>
      <w:marLeft w:val="0"/>
      <w:marRight w:val="0"/>
      <w:marTop w:val="0"/>
      <w:marBottom w:val="0"/>
      <w:divBdr>
        <w:top w:val="none" w:sz="0" w:space="0" w:color="auto"/>
        <w:left w:val="none" w:sz="0" w:space="0" w:color="auto"/>
        <w:bottom w:val="none" w:sz="0" w:space="0" w:color="auto"/>
        <w:right w:val="none" w:sz="0" w:space="0" w:color="auto"/>
      </w:divBdr>
    </w:div>
    <w:div w:id="1811090026">
      <w:bodyDiv w:val="1"/>
      <w:marLeft w:val="0"/>
      <w:marRight w:val="0"/>
      <w:marTop w:val="0"/>
      <w:marBottom w:val="0"/>
      <w:divBdr>
        <w:top w:val="none" w:sz="0" w:space="0" w:color="auto"/>
        <w:left w:val="none" w:sz="0" w:space="0" w:color="auto"/>
        <w:bottom w:val="none" w:sz="0" w:space="0" w:color="auto"/>
        <w:right w:val="none" w:sz="0" w:space="0" w:color="auto"/>
      </w:divBdr>
    </w:div>
    <w:div w:id="1833640941">
      <w:bodyDiv w:val="1"/>
      <w:marLeft w:val="0"/>
      <w:marRight w:val="0"/>
      <w:marTop w:val="0"/>
      <w:marBottom w:val="0"/>
      <w:divBdr>
        <w:top w:val="none" w:sz="0" w:space="0" w:color="auto"/>
        <w:left w:val="none" w:sz="0" w:space="0" w:color="auto"/>
        <w:bottom w:val="none" w:sz="0" w:space="0" w:color="auto"/>
        <w:right w:val="none" w:sz="0" w:space="0" w:color="auto"/>
      </w:divBdr>
    </w:div>
    <w:div w:id="1974215734">
      <w:bodyDiv w:val="1"/>
      <w:marLeft w:val="0"/>
      <w:marRight w:val="0"/>
      <w:marTop w:val="0"/>
      <w:marBottom w:val="0"/>
      <w:divBdr>
        <w:top w:val="none" w:sz="0" w:space="0" w:color="auto"/>
        <w:left w:val="none" w:sz="0" w:space="0" w:color="auto"/>
        <w:bottom w:val="none" w:sz="0" w:space="0" w:color="auto"/>
        <w:right w:val="none" w:sz="0" w:space="0" w:color="auto"/>
      </w:divBdr>
    </w:div>
    <w:div w:id="1985429786">
      <w:bodyDiv w:val="1"/>
      <w:marLeft w:val="0"/>
      <w:marRight w:val="0"/>
      <w:marTop w:val="0"/>
      <w:marBottom w:val="0"/>
      <w:divBdr>
        <w:top w:val="none" w:sz="0" w:space="0" w:color="auto"/>
        <w:left w:val="none" w:sz="0" w:space="0" w:color="auto"/>
        <w:bottom w:val="none" w:sz="0" w:space="0" w:color="auto"/>
        <w:right w:val="none" w:sz="0" w:space="0" w:color="auto"/>
      </w:divBdr>
    </w:div>
    <w:div w:id="2005087945">
      <w:bodyDiv w:val="1"/>
      <w:marLeft w:val="0"/>
      <w:marRight w:val="0"/>
      <w:marTop w:val="0"/>
      <w:marBottom w:val="0"/>
      <w:divBdr>
        <w:top w:val="none" w:sz="0" w:space="0" w:color="auto"/>
        <w:left w:val="none" w:sz="0" w:space="0" w:color="auto"/>
        <w:bottom w:val="none" w:sz="0" w:space="0" w:color="auto"/>
        <w:right w:val="none" w:sz="0" w:space="0" w:color="auto"/>
      </w:divBdr>
    </w:div>
    <w:div w:id="2109420974">
      <w:bodyDiv w:val="1"/>
      <w:marLeft w:val="0"/>
      <w:marRight w:val="0"/>
      <w:marTop w:val="0"/>
      <w:marBottom w:val="0"/>
      <w:divBdr>
        <w:top w:val="none" w:sz="0" w:space="0" w:color="auto"/>
        <w:left w:val="none" w:sz="0" w:space="0" w:color="auto"/>
        <w:bottom w:val="none" w:sz="0" w:space="0" w:color="auto"/>
        <w:right w:val="none" w:sz="0" w:space="0" w:color="auto"/>
      </w:divBdr>
    </w:div>
    <w:div w:id="212037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2488</Words>
  <Characters>14182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Høst-Madsen</dc:creator>
  <cp:keywords/>
  <dc:description/>
  <cp:lastModifiedBy>Helle Høst-Madsen</cp:lastModifiedBy>
  <cp:revision>2</cp:revision>
  <dcterms:created xsi:type="dcterms:W3CDTF">2024-05-11T06:41:00Z</dcterms:created>
  <dcterms:modified xsi:type="dcterms:W3CDTF">2024-05-11T06:41:00Z</dcterms:modified>
</cp:coreProperties>
</file>